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4E13" w14:textId="04826667" w:rsidR="008719E1" w:rsidRPr="008719E1" w:rsidRDefault="00870678" w:rsidP="008719E1">
      <w:pPr>
        <w:tabs>
          <w:tab w:val="right" w:pos="10466"/>
        </w:tabs>
        <w:jc w:val="left"/>
        <w:rPr>
          <w:rFonts w:ascii="ＭＳ ゴシック" w:eastAsia="ＭＳ ゴシック" w:hAnsi="ＭＳ ゴシック" w:cs="Times New Roman"/>
          <w:sz w:val="24"/>
          <w:szCs w:val="24"/>
        </w:rPr>
      </w:pPr>
      <w:r w:rsidRPr="008719E1">
        <w:rPr>
          <w:rFonts w:ascii="ＭＳ ゴシック" w:eastAsia="ＭＳ ゴシック" w:hAnsi="ＭＳ ゴシック" w:cs="Times New Roman"/>
          <w:noProof/>
        </w:rPr>
        <mc:AlternateContent>
          <mc:Choice Requires="wps">
            <w:drawing>
              <wp:anchor distT="0" distB="0" distL="114300" distR="114300" simplePos="0" relativeHeight="251666944" behindDoc="0" locked="0" layoutInCell="1" allowOverlap="1" wp14:anchorId="5E542FE5" wp14:editId="797E130B">
                <wp:simplePos x="0" y="0"/>
                <wp:positionH relativeFrom="column">
                  <wp:posOffset>2907665</wp:posOffset>
                </wp:positionH>
                <wp:positionV relativeFrom="paragraph">
                  <wp:posOffset>18098</wp:posOffset>
                </wp:positionV>
                <wp:extent cx="295275" cy="304800"/>
                <wp:effectExtent l="19050" t="19050" r="28575" b="19050"/>
                <wp:wrapNone/>
                <wp:docPr id="30" name="上矢印 30"/>
                <wp:cNvGraphicFramePr/>
                <a:graphic xmlns:a="http://schemas.openxmlformats.org/drawingml/2006/main">
                  <a:graphicData uri="http://schemas.microsoft.com/office/word/2010/wordprocessingShape">
                    <wps:wsp>
                      <wps:cNvSpPr/>
                      <wps:spPr>
                        <a:xfrm>
                          <a:off x="0" y="0"/>
                          <a:ext cx="295275" cy="304800"/>
                        </a:xfrm>
                        <a:prstGeom prst="upArrow">
                          <a:avLst>
                            <a:gd name="adj1" fmla="val 50000"/>
                            <a:gd name="adj2" fmla="val 50000"/>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EFD4E5B" w14:textId="77777777" w:rsidR="008719E1" w:rsidRPr="00BD5A41" w:rsidRDefault="008719E1" w:rsidP="00870678">
                            <w:pPr>
                              <w:spacing w:line="200" w:lineRule="exact"/>
                              <w:jc w:val="center"/>
                              <w:rPr>
                                <w:rFonts w:asciiTheme="majorHAnsi" w:hAnsiTheme="majorHAnsi" w:cstheme="majorHAnsi"/>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42FE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30" o:spid="_x0000_s1026" type="#_x0000_t68" style="position:absolute;margin-left:228.95pt;margin-top:1.45pt;width:23.25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" adj="10463" fillcolor="windowText" strokeweight="1pt">
                <v:textbox>
                  <w:txbxContent>
                    <w:p w14:paraId="4EFD4E5B" w14:textId="77777777" w:rsidR="008719E1" w:rsidRPr="00BD5A41" w:rsidRDefault="008719E1" w:rsidP="00870678">
                      <w:pPr>
                        <w:spacing w:line="200" w:lineRule="exact"/>
                        <w:jc w:val="center"/>
                        <w:rPr>
                          <w:rFonts w:asciiTheme="majorHAnsi" w:hAnsiTheme="majorHAnsi" w:cstheme="majorHAnsi"/>
                          <w:b/>
                        </w:rPr>
                      </w:pPr>
                    </w:p>
                  </w:txbxContent>
                </v:textbox>
              </v:shape>
            </w:pict>
          </mc:Fallback>
        </mc:AlternateContent>
      </w:r>
      <w:r w:rsidRPr="008719E1">
        <w:rPr>
          <w:rFonts w:ascii="ＭＳ ゴシック" w:eastAsia="ＭＳ ゴシック" w:hAnsi="ＭＳ ゴシック" w:cs="Times New Roman"/>
          <w:noProof/>
        </w:rPr>
        <mc:AlternateContent>
          <mc:Choice Requires="wps">
            <w:drawing>
              <wp:anchor distT="0" distB="0" distL="114300" distR="114300" simplePos="0" relativeHeight="251704832" behindDoc="0" locked="0" layoutInCell="1" allowOverlap="1" wp14:anchorId="470A804A" wp14:editId="199F3431">
                <wp:simplePos x="0" y="0"/>
                <wp:positionH relativeFrom="column">
                  <wp:posOffset>3718559</wp:posOffset>
                </wp:positionH>
                <wp:positionV relativeFrom="paragraph">
                  <wp:posOffset>-22860</wp:posOffset>
                </wp:positionV>
                <wp:extent cx="2422525" cy="3238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2422525" cy="323850"/>
                        </a:xfrm>
                        <a:prstGeom prst="rect">
                          <a:avLst/>
                        </a:prstGeom>
                        <a:noFill/>
                        <a:ln w="6350">
                          <a:noFill/>
                        </a:ln>
                        <a:effectLst/>
                      </wps:spPr>
                      <wps:txbx>
                        <w:txbxContent>
                          <w:p w14:paraId="5068BE3F" w14:textId="2E58913D" w:rsidR="00870678" w:rsidRDefault="008719E1" w:rsidP="00870678">
                            <w:pPr>
                              <w:spacing w:line="240" w:lineRule="exact"/>
                              <w:jc w:val="right"/>
                              <w:rPr>
                                <w:rFonts w:asciiTheme="majorEastAsia" w:eastAsiaTheme="majorEastAsia" w:hAnsiTheme="majorEastAsia"/>
                                <w:sz w:val="22"/>
                                <w:szCs w:val="24"/>
                                <w:lang w:eastAsia="zh-TW"/>
                              </w:rPr>
                            </w:pPr>
                            <w:r w:rsidRPr="00B47350">
                              <w:rPr>
                                <w:rFonts w:asciiTheme="majorEastAsia" w:eastAsiaTheme="majorEastAsia" w:hAnsiTheme="majorEastAsia" w:hint="eastAsia"/>
                                <w:sz w:val="22"/>
                                <w:szCs w:val="24"/>
                                <w:lang w:eastAsia="zh-TW"/>
                              </w:rPr>
                              <w:t>東北</w:t>
                            </w:r>
                            <w:r w:rsidR="007A3DEE">
                              <w:rPr>
                                <w:rFonts w:asciiTheme="majorEastAsia" w:eastAsiaTheme="majorEastAsia" w:hAnsiTheme="majorEastAsia" w:hint="eastAsia"/>
                                <w:sz w:val="22"/>
                                <w:szCs w:val="24"/>
                                <w:lang w:eastAsia="zh-TW"/>
                              </w:rPr>
                              <w:t>公済</w:t>
                            </w:r>
                            <w:r w:rsidRPr="00B47350">
                              <w:rPr>
                                <w:rFonts w:asciiTheme="majorEastAsia" w:eastAsiaTheme="majorEastAsia" w:hAnsiTheme="majorEastAsia" w:hint="eastAsia"/>
                                <w:sz w:val="22"/>
                                <w:szCs w:val="24"/>
                                <w:lang w:eastAsia="zh-TW"/>
                              </w:rPr>
                              <w:t>病院薬剤</w:t>
                            </w:r>
                            <w:r w:rsidR="007A3DEE">
                              <w:rPr>
                                <w:rFonts w:asciiTheme="majorEastAsia" w:eastAsiaTheme="majorEastAsia" w:hAnsiTheme="majorEastAsia" w:hint="eastAsia"/>
                                <w:sz w:val="22"/>
                                <w:szCs w:val="24"/>
                                <w:lang w:eastAsia="zh-TW"/>
                              </w:rPr>
                              <w:t>科</w:t>
                            </w:r>
                            <w:r w:rsidR="00870678">
                              <w:rPr>
                                <w:rFonts w:asciiTheme="majorEastAsia" w:eastAsiaTheme="majorEastAsia" w:hAnsiTheme="majorEastAsia"/>
                                <w:sz w:val="22"/>
                                <w:szCs w:val="24"/>
                                <w:lang w:eastAsia="zh-TW"/>
                              </w:rPr>
                              <w:t xml:space="preserve"> </w:t>
                            </w:r>
                            <w:r w:rsidR="00870678">
                              <w:rPr>
                                <w:rFonts w:asciiTheme="majorEastAsia" w:eastAsiaTheme="majorEastAsia" w:hAnsiTheme="majorEastAsia" w:hint="eastAsia"/>
                                <w:sz w:val="22"/>
                                <w:szCs w:val="24"/>
                                <w:lang w:eastAsia="zh-TW"/>
                              </w:rPr>
                              <w:t>薬品情報</w:t>
                            </w:r>
                            <w:r w:rsidRPr="00B47350">
                              <w:rPr>
                                <w:rFonts w:asciiTheme="majorEastAsia" w:eastAsiaTheme="majorEastAsia" w:hAnsiTheme="majorEastAsia" w:hint="eastAsia"/>
                                <w:sz w:val="22"/>
                                <w:szCs w:val="24"/>
                                <w:lang w:eastAsia="zh-TW"/>
                              </w:rPr>
                              <w:t>室</w:t>
                            </w:r>
                          </w:p>
                          <w:p w14:paraId="1CE22564" w14:textId="3F55BEBB" w:rsidR="008719E1" w:rsidRPr="00B47350" w:rsidRDefault="00870678" w:rsidP="00870678">
                            <w:pPr>
                              <w:spacing w:line="240" w:lineRule="exact"/>
                              <w:jc w:val="right"/>
                              <w:rPr>
                                <w:rFonts w:asciiTheme="majorEastAsia" w:eastAsiaTheme="majorEastAsia" w:hAnsiTheme="majorEastAsia"/>
                                <w:sz w:val="22"/>
                                <w:szCs w:val="24"/>
                              </w:rPr>
                            </w:pPr>
                            <w:r>
                              <w:rPr>
                                <w:rFonts w:asciiTheme="majorEastAsia" w:eastAsiaTheme="majorEastAsia" w:hAnsiTheme="majorEastAsia"/>
                                <w:sz w:val="22"/>
                                <w:szCs w:val="24"/>
                              </w:rPr>
                              <w:t>FAX</w:t>
                            </w:r>
                            <w:r>
                              <w:rPr>
                                <w:rFonts w:asciiTheme="majorEastAsia" w:eastAsiaTheme="majorEastAsia" w:hAnsiTheme="majorEastAsia" w:hint="eastAsia"/>
                                <w:sz w:val="22"/>
                                <w:szCs w:val="24"/>
                              </w:rPr>
                              <w:t>番号：</w:t>
                            </w:r>
                            <w:r w:rsidR="008719E1" w:rsidRPr="00B47350">
                              <w:rPr>
                                <w:rFonts w:asciiTheme="majorEastAsia" w:eastAsiaTheme="majorEastAsia" w:hAnsiTheme="majorEastAsia"/>
                                <w:sz w:val="22"/>
                                <w:szCs w:val="24"/>
                              </w:rPr>
                              <w:t>0</w:t>
                            </w:r>
                            <w:r w:rsidR="008719E1" w:rsidRPr="00B47350">
                              <w:rPr>
                                <w:rFonts w:asciiTheme="majorEastAsia" w:eastAsiaTheme="majorEastAsia" w:hAnsiTheme="majorEastAsia" w:hint="eastAsia"/>
                                <w:sz w:val="22"/>
                                <w:szCs w:val="24"/>
                              </w:rPr>
                              <w:t>22</w:t>
                            </w:r>
                            <w:r w:rsidR="008719E1" w:rsidRPr="00B47350">
                              <w:rPr>
                                <w:rFonts w:asciiTheme="majorEastAsia" w:eastAsiaTheme="majorEastAsia" w:hAnsiTheme="majorEastAsia"/>
                                <w:sz w:val="22"/>
                                <w:szCs w:val="24"/>
                              </w:rPr>
                              <w:t>-</w:t>
                            </w:r>
                            <w:r w:rsidR="007A3DEE">
                              <w:rPr>
                                <w:rFonts w:asciiTheme="majorEastAsia" w:eastAsiaTheme="majorEastAsia" w:hAnsiTheme="majorEastAsia" w:hint="eastAsia"/>
                                <w:sz w:val="22"/>
                                <w:szCs w:val="24"/>
                              </w:rPr>
                              <w:t>225-2319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70A804A" id="_x0000_t202" coordsize="21600,21600" o:spt="202" path="m,l,21600r21600,l21600,xe">
                <v:stroke joinstyle="miter"/>
                <v:path gradientshapeok="t" o:connecttype="rect"/>
              </v:shapetype>
              <v:shape id="テキスト ボックス 29" o:spid="_x0000_s1027" type="#_x0000_t202" style="position:absolute;margin-left:292.8pt;margin-top:-1.8pt;width:190.75pt;height: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" filled="f" stroked="f" strokeweight=".5pt">
                <v:textbox style="mso-fit-shape-to-text:t">
                  <w:txbxContent>
                    <w:p w14:paraId="5068BE3F" w14:textId="2E58913D" w:rsidR="00870678" w:rsidRDefault="008719E1" w:rsidP="00870678">
                      <w:pPr>
                        <w:spacing w:line="240" w:lineRule="exact"/>
                        <w:jc w:val="right"/>
                        <w:rPr>
                          <w:rFonts w:asciiTheme="majorEastAsia" w:eastAsiaTheme="majorEastAsia" w:hAnsiTheme="majorEastAsia"/>
                          <w:sz w:val="22"/>
                          <w:szCs w:val="24"/>
                          <w:lang w:eastAsia="zh-TW"/>
                        </w:rPr>
                      </w:pPr>
                      <w:r w:rsidRPr="00B47350">
                        <w:rPr>
                          <w:rFonts w:asciiTheme="majorEastAsia" w:eastAsiaTheme="majorEastAsia" w:hAnsiTheme="majorEastAsia" w:hint="eastAsia"/>
                          <w:sz w:val="22"/>
                          <w:szCs w:val="24"/>
                          <w:lang w:eastAsia="zh-TW"/>
                        </w:rPr>
                        <w:t>東北</w:t>
                      </w:r>
                      <w:r w:rsidR="007A3DEE">
                        <w:rPr>
                          <w:rFonts w:asciiTheme="majorEastAsia" w:eastAsiaTheme="majorEastAsia" w:hAnsiTheme="majorEastAsia" w:hint="eastAsia"/>
                          <w:sz w:val="22"/>
                          <w:szCs w:val="24"/>
                          <w:lang w:eastAsia="zh-TW"/>
                        </w:rPr>
                        <w:t>公済</w:t>
                      </w:r>
                      <w:r w:rsidRPr="00B47350">
                        <w:rPr>
                          <w:rFonts w:asciiTheme="majorEastAsia" w:eastAsiaTheme="majorEastAsia" w:hAnsiTheme="majorEastAsia" w:hint="eastAsia"/>
                          <w:sz w:val="22"/>
                          <w:szCs w:val="24"/>
                          <w:lang w:eastAsia="zh-TW"/>
                        </w:rPr>
                        <w:t>病院薬剤</w:t>
                      </w:r>
                      <w:r w:rsidR="007A3DEE">
                        <w:rPr>
                          <w:rFonts w:asciiTheme="majorEastAsia" w:eastAsiaTheme="majorEastAsia" w:hAnsiTheme="majorEastAsia" w:hint="eastAsia"/>
                          <w:sz w:val="22"/>
                          <w:szCs w:val="24"/>
                          <w:lang w:eastAsia="zh-TW"/>
                        </w:rPr>
                        <w:t>科</w:t>
                      </w:r>
                      <w:r w:rsidR="00870678">
                        <w:rPr>
                          <w:rFonts w:asciiTheme="majorEastAsia" w:eastAsiaTheme="majorEastAsia" w:hAnsiTheme="majorEastAsia"/>
                          <w:sz w:val="22"/>
                          <w:szCs w:val="24"/>
                          <w:lang w:eastAsia="zh-TW"/>
                        </w:rPr>
                        <w:t xml:space="preserve"> </w:t>
                      </w:r>
                      <w:r w:rsidR="00870678">
                        <w:rPr>
                          <w:rFonts w:asciiTheme="majorEastAsia" w:eastAsiaTheme="majorEastAsia" w:hAnsiTheme="majorEastAsia" w:hint="eastAsia"/>
                          <w:sz w:val="22"/>
                          <w:szCs w:val="24"/>
                          <w:lang w:eastAsia="zh-TW"/>
                        </w:rPr>
                        <w:t>薬品情報</w:t>
                      </w:r>
                      <w:r w:rsidRPr="00B47350">
                        <w:rPr>
                          <w:rFonts w:asciiTheme="majorEastAsia" w:eastAsiaTheme="majorEastAsia" w:hAnsiTheme="majorEastAsia" w:hint="eastAsia"/>
                          <w:sz w:val="22"/>
                          <w:szCs w:val="24"/>
                          <w:lang w:eastAsia="zh-TW"/>
                        </w:rPr>
                        <w:t>室</w:t>
                      </w:r>
                    </w:p>
                    <w:p w14:paraId="1CE22564" w14:textId="3F55BEBB" w:rsidR="008719E1" w:rsidRPr="00B47350" w:rsidRDefault="00870678" w:rsidP="00870678">
                      <w:pPr>
                        <w:spacing w:line="240" w:lineRule="exact"/>
                        <w:jc w:val="right"/>
                        <w:rPr>
                          <w:rFonts w:asciiTheme="majorEastAsia" w:eastAsiaTheme="majorEastAsia" w:hAnsiTheme="majorEastAsia"/>
                          <w:sz w:val="22"/>
                          <w:szCs w:val="24"/>
                        </w:rPr>
                      </w:pPr>
                      <w:r>
                        <w:rPr>
                          <w:rFonts w:asciiTheme="majorEastAsia" w:eastAsiaTheme="majorEastAsia" w:hAnsiTheme="majorEastAsia"/>
                          <w:sz w:val="22"/>
                          <w:szCs w:val="24"/>
                        </w:rPr>
                        <w:t>FAX</w:t>
                      </w:r>
                      <w:r>
                        <w:rPr>
                          <w:rFonts w:asciiTheme="majorEastAsia" w:eastAsiaTheme="majorEastAsia" w:hAnsiTheme="majorEastAsia" w:hint="eastAsia"/>
                          <w:sz w:val="22"/>
                          <w:szCs w:val="24"/>
                        </w:rPr>
                        <w:t>番号：</w:t>
                      </w:r>
                      <w:r w:rsidR="008719E1" w:rsidRPr="00B47350">
                        <w:rPr>
                          <w:rFonts w:asciiTheme="majorEastAsia" w:eastAsiaTheme="majorEastAsia" w:hAnsiTheme="majorEastAsia"/>
                          <w:sz w:val="22"/>
                          <w:szCs w:val="24"/>
                        </w:rPr>
                        <w:t>0</w:t>
                      </w:r>
                      <w:r w:rsidR="008719E1" w:rsidRPr="00B47350">
                        <w:rPr>
                          <w:rFonts w:asciiTheme="majorEastAsia" w:eastAsiaTheme="majorEastAsia" w:hAnsiTheme="majorEastAsia" w:hint="eastAsia"/>
                          <w:sz w:val="22"/>
                          <w:szCs w:val="24"/>
                        </w:rPr>
                        <w:t>22</w:t>
                      </w:r>
                      <w:r w:rsidR="008719E1" w:rsidRPr="00B47350">
                        <w:rPr>
                          <w:rFonts w:asciiTheme="majorEastAsia" w:eastAsiaTheme="majorEastAsia" w:hAnsiTheme="majorEastAsia"/>
                          <w:sz w:val="22"/>
                          <w:szCs w:val="24"/>
                        </w:rPr>
                        <w:t>-</w:t>
                      </w:r>
                      <w:r w:rsidR="007A3DEE">
                        <w:rPr>
                          <w:rFonts w:asciiTheme="majorEastAsia" w:eastAsiaTheme="majorEastAsia" w:hAnsiTheme="majorEastAsia" w:hint="eastAsia"/>
                          <w:sz w:val="22"/>
                          <w:szCs w:val="24"/>
                        </w:rPr>
                        <w:t>225-2319</w:t>
                      </w:r>
                    </w:p>
                  </w:txbxContent>
                </v:textbox>
              </v:shape>
            </w:pict>
          </mc:Fallback>
        </mc:AlternateContent>
      </w:r>
    </w:p>
    <w:p w14:paraId="59750871" w14:textId="77777777" w:rsidR="008719E1" w:rsidRPr="008719E1" w:rsidRDefault="008719E1" w:rsidP="008719E1">
      <w:pPr>
        <w:tabs>
          <w:tab w:val="right" w:pos="10466"/>
        </w:tabs>
        <w:jc w:val="left"/>
        <w:rPr>
          <w:rFonts w:ascii="ＭＳ ゴシック" w:eastAsia="ＭＳ ゴシック" w:hAnsi="ＭＳ ゴシック" w:cs="Times New Roman"/>
          <w:sz w:val="24"/>
          <w:szCs w:val="24"/>
        </w:rPr>
      </w:pPr>
    </w:p>
    <w:p w14:paraId="79D1B336" w14:textId="581EFFA1" w:rsidR="008719E1" w:rsidRPr="008719E1" w:rsidRDefault="008719E1" w:rsidP="004374E1">
      <w:pPr>
        <w:tabs>
          <w:tab w:val="right" w:pos="10065"/>
        </w:tabs>
        <w:jc w:val="left"/>
        <w:rPr>
          <w:rFonts w:ascii="ＭＳ ゴシック" w:eastAsia="ＭＳ ゴシック" w:hAnsi="ＭＳ ゴシック" w:cs="Times New Roman"/>
          <w:sz w:val="24"/>
          <w:szCs w:val="24"/>
          <w:lang w:eastAsia="zh-TW"/>
        </w:rPr>
      </w:pPr>
      <w:r w:rsidRPr="008719E1">
        <w:rPr>
          <w:rFonts w:ascii="ＭＳ ゴシック" w:eastAsia="ＭＳ ゴシック" w:hAnsi="ＭＳ ゴシック" w:cs="Times New Roman" w:hint="eastAsia"/>
          <w:sz w:val="24"/>
          <w:szCs w:val="24"/>
          <w:lang w:eastAsia="zh-TW"/>
        </w:rPr>
        <w:t>東北</w:t>
      </w:r>
      <w:r w:rsidR="007A3DEE">
        <w:rPr>
          <w:rFonts w:ascii="ＭＳ ゴシック" w:eastAsia="ＭＳ ゴシック" w:hAnsi="ＭＳ ゴシック" w:cs="Times New Roman" w:hint="eastAsia"/>
          <w:sz w:val="24"/>
          <w:szCs w:val="24"/>
          <w:lang w:eastAsia="zh-TW"/>
        </w:rPr>
        <w:t>公済</w:t>
      </w:r>
      <w:r w:rsidRPr="008719E1">
        <w:rPr>
          <w:rFonts w:ascii="ＭＳ ゴシック" w:eastAsia="ＭＳ ゴシック" w:hAnsi="ＭＳ ゴシック" w:cs="Times New Roman" w:hint="eastAsia"/>
          <w:sz w:val="24"/>
          <w:szCs w:val="24"/>
          <w:lang w:eastAsia="zh-TW"/>
        </w:rPr>
        <w:t xml:space="preserve">病院　御中                    </w:t>
      </w:r>
      <w:r w:rsidR="00B37FF3">
        <w:rPr>
          <w:rFonts w:ascii="ＭＳ ゴシック" w:eastAsia="ＭＳ ゴシック" w:hAnsi="ＭＳ ゴシック" w:cs="Times New Roman" w:hint="eastAsia"/>
          <w:sz w:val="24"/>
          <w:szCs w:val="24"/>
          <w:lang w:eastAsia="zh-TW"/>
        </w:rPr>
        <w:t xml:space="preserve">　　</w:t>
      </w:r>
      <w:r w:rsidR="00E1331C">
        <w:rPr>
          <w:rFonts w:ascii="ＭＳ ゴシック" w:eastAsia="ＭＳ ゴシック" w:hAnsi="ＭＳ ゴシック" w:cs="Times New Roman"/>
          <w:sz w:val="24"/>
          <w:szCs w:val="24"/>
          <w:lang w:eastAsia="zh-TW"/>
        </w:rPr>
        <w:tab/>
      </w:r>
      <w:r w:rsidR="00B37FF3">
        <w:rPr>
          <w:rFonts w:ascii="ＭＳ ゴシック" w:eastAsia="ＭＳ ゴシック" w:hAnsi="ＭＳ ゴシック" w:cs="Times New Roman" w:hint="eastAsia"/>
          <w:sz w:val="24"/>
          <w:szCs w:val="24"/>
          <w:lang w:eastAsia="zh-TW"/>
        </w:rPr>
        <w:t xml:space="preserve">　</w:t>
      </w:r>
      <w:r w:rsidR="00B37FF3">
        <w:rPr>
          <w:rFonts w:ascii="ＭＳ ゴシック" w:eastAsia="ＭＳ ゴシック" w:hAnsi="ＭＳ ゴシック" w:cs="Times New Roman"/>
          <w:sz w:val="24"/>
          <w:szCs w:val="24"/>
          <w:lang w:eastAsia="zh-TW"/>
        </w:rPr>
        <w:t>報告日：</w:t>
      </w:r>
      <w:r w:rsidR="008731AB">
        <w:rPr>
          <w:rFonts w:ascii="ＭＳ ゴシック" w:eastAsia="ＭＳ ゴシック" w:hAnsi="ＭＳ ゴシック" w:cs="Times New Roman" w:hint="eastAsia"/>
          <w:sz w:val="24"/>
          <w:szCs w:val="24"/>
          <w:lang w:eastAsia="zh-TW"/>
        </w:rPr>
        <w:t>20</w:t>
      </w:r>
      <w:r w:rsidR="00545D56">
        <w:rPr>
          <w:rFonts w:ascii="ＭＳ ゴシック" w:eastAsia="ＭＳ ゴシック" w:hAnsi="ＭＳ ゴシック" w:cs="Times New Roman" w:hint="eastAsia"/>
          <w:sz w:val="24"/>
          <w:szCs w:val="24"/>
          <w:lang w:eastAsia="zh-TW"/>
        </w:rPr>
        <w:t xml:space="preserve">　　</w:t>
      </w:r>
      <w:r w:rsidR="00B37FF3">
        <w:rPr>
          <w:rFonts w:ascii="ＭＳ ゴシック" w:eastAsia="ＭＳ ゴシック" w:hAnsi="ＭＳ ゴシック" w:cs="Times New Roman"/>
          <w:kern w:val="0"/>
          <w:sz w:val="24"/>
          <w:szCs w:val="24"/>
          <w:lang w:eastAsia="zh-TW"/>
        </w:rPr>
        <w:t>年</w:t>
      </w:r>
      <w:r w:rsidR="00E1331C">
        <w:rPr>
          <w:rFonts w:ascii="ＭＳ ゴシック" w:eastAsia="ＭＳ ゴシック" w:hAnsi="ＭＳ ゴシック" w:cs="Times New Roman" w:hint="eastAsia"/>
          <w:kern w:val="0"/>
          <w:sz w:val="24"/>
          <w:szCs w:val="24"/>
          <w:lang w:eastAsia="zh-TW"/>
        </w:rPr>
        <w:t xml:space="preserve">　</w:t>
      </w:r>
      <w:r w:rsidR="006467D0">
        <w:rPr>
          <w:rFonts w:ascii="ＭＳ ゴシック" w:eastAsia="ＭＳ ゴシック" w:hAnsi="ＭＳ ゴシック" w:cs="Times New Roman" w:hint="eastAsia"/>
          <w:kern w:val="0"/>
          <w:sz w:val="24"/>
          <w:szCs w:val="24"/>
          <w:lang w:eastAsia="zh-TW"/>
        </w:rPr>
        <w:t xml:space="preserve">　</w:t>
      </w:r>
      <w:r w:rsidRPr="008719E1">
        <w:rPr>
          <w:rFonts w:ascii="ＭＳ ゴシック" w:eastAsia="ＭＳ ゴシック" w:hAnsi="ＭＳ ゴシック" w:cs="Times New Roman"/>
          <w:kern w:val="0"/>
          <w:sz w:val="24"/>
          <w:szCs w:val="24"/>
          <w:lang w:eastAsia="zh-TW"/>
        </w:rPr>
        <w:t>月　　日</w:t>
      </w:r>
    </w:p>
    <w:p w14:paraId="7CD5087D" w14:textId="77777777" w:rsidR="00FA0E37" w:rsidRPr="00B47350" w:rsidRDefault="00FA0E37" w:rsidP="006467D0">
      <w:pPr>
        <w:spacing w:line="280" w:lineRule="exact"/>
        <w:rPr>
          <w:rFonts w:ascii="ＭＳ ゴシック" w:eastAsia="ＭＳ ゴシック" w:hAnsi="ＭＳ ゴシック" w:cs="Times New Roman"/>
          <w:b/>
          <w:sz w:val="28"/>
          <w:szCs w:val="32"/>
          <w:lang w:eastAsia="zh-TW"/>
        </w:rPr>
      </w:pPr>
    </w:p>
    <w:p w14:paraId="13B39694" w14:textId="7A17E66E" w:rsidR="008719E1" w:rsidRPr="00FA0E37" w:rsidRDefault="008719E1" w:rsidP="004374E1">
      <w:pPr>
        <w:tabs>
          <w:tab w:val="right" w:pos="9923"/>
        </w:tabs>
        <w:spacing w:line="280" w:lineRule="exact"/>
        <w:jc w:val="center"/>
        <w:rPr>
          <w:rFonts w:ascii="ＭＳ ゴシック" w:eastAsia="ＭＳ ゴシック" w:hAnsi="ＭＳ ゴシック" w:cs="Times New Roman"/>
          <w:b/>
          <w:sz w:val="28"/>
          <w:szCs w:val="32"/>
        </w:rPr>
      </w:pPr>
      <w:r w:rsidRPr="00FA0E37">
        <w:rPr>
          <w:rFonts w:ascii="ＭＳ ゴシック" w:eastAsia="ＭＳ ゴシック" w:hAnsi="ＭＳ ゴシック" w:cs="Times New Roman"/>
          <w:b/>
          <w:sz w:val="28"/>
          <w:szCs w:val="32"/>
        </w:rPr>
        <w:t>服薬情報提供書</w:t>
      </w:r>
      <w:r w:rsidR="00870678">
        <w:rPr>
          <w:rFonts w:ascii="ＭＳ ゴシック" w:eastAsia="ＭＳ ゴシック" w:hAnsi="ＭＳ ゴシック" w:cs="Times New Roman" w:hint="eastAsia"/>
          <w:b/>
          <w:sz w:val="28"/>
          <w:szCs w:val="32"/>
        </w:rPr>
        <w:t>・薬剤管理サマリー対応報告書</w:t>
      </w:r>
    </w:p>
    <w:tbl>
      <w:tblPr>
        <w:tblStyle w:val="2"/>
        <w:tblW w:w="9934" w:type="dxa"/>
        <w:tblInd w:w="-176"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986"/>
        <w:gridCol w:w="4948"/>
      </w:tblGrid>
      <w:tr w:rsidR="008719E1" w:rsidRPr="0026061E" w14:paraId="4A2FFA6D" w14:textId="77777777" w:rsidTr="0026061E">
        <w:trPr>
          <w:trHeight w:val="35"/>
        </w:trPr>
        <w:tc>
          <w:tcPr>
            <w:tcW w:w="4986" w:type="dxa"/>
          </w:tcPr>
          <w:p w14:paraId="6BA46648" w14:textId="18D5DF27" w:rsidR="008719E1" w:rsidRPr="0026061E" w:rsidRDefault="00870678" w:rsidP="008719E1">
            <w:pPr>
              <w:rPr>
                <w:rFonts w:ascii="ＭＳ ゴシック" w:eastAsia="ＭＳ ゴシック" w:hAnsi="ＭＳ ゴシック" w:cs="Times New Roman"/>
                <w:sz w:val="22"/>
                <w:lang w:eastAsia="zh-TW"/>
              </w:rPr>
            </w:pPr>
            <w:r w:rsidRPr="0026061E">
              <w:rPr>
                <w:rFonts w:ascii="ＭＳ ゴシック" w:eastAsia="ＭＳ ゴシック" w:hAnsi="ＭＳ ゴシック" w:cs="Times New Roman" w:hint="eastAsia"/>
                <w:sz w:val="22"/>
                <w:lang w:eastAsia="zh-TW"/>
              </w:rPr>
              <w:t>東北</w:t>
            </w:r>
            <w:r w:rsidR="002C6E5A">
              <w:rPr>
                <w:rFonts w:ascii="ＭＳ ゴシック" w:eastAsia="ＭＳ ゴシック" w:hAnsi="ＭＳ ゴシック" w:cs="Times New Roman" w:hint="eastAsia"/>
                <w:sz w:val="22"/>
                <w:lang w:eastAsia="zh-TW"/>
              </w:rPr>
              <w:t>公済</w:t>
            </w:r>
            <w:r w:rsidRPr="0026061E">
              <w:rPr>
                <w:rFonts w:ascii="ＭＳ ゴシック" w:eastAsia="ＭＳ ゴシック" w:hAnsi="ＭＳ ゴシック" w:cs="Times New Roman" w:hint="eastAsia"/>
                <w:sz w:val="22"/>
                <w:lang w:eastAsia="zh-TW"/>
              </w:rPr>
              <w:t>病院　薬剤部</w:t>
            </w:r>
          </w:p>
          <w:p w14:paraId="61AFB4C0" w14:textId="77777777" w:rsidR="00870678" w:rsidRPr="0026061E" w:rsidRDefault="00870678" w:rsidP="008719E1">
            <w:pPr>
              <w:rPr>
                <w:rFonts w:ascii="ＭＳ ゴシック" w:eastAsia="ＭＳ ゴシック" w:hAnsi="ＭＳ ゴシック" w:cs="Times New Roman"/>
                <w:sz w:val="22"/>
                <w:lang w:eastAsia="zh-TW"/>
              </w:rPr>
            </w:pPr>
          </w:p>
          <w:p w14:paraId="1CF4D30B" w14:textId="63E7B7FC" w:rsidR="008719E1" w:rsidRPr="0026061E" w:rsidRDefault="00870678" w:rsidP="008719E1">
            <w:pPr>
              <w:wordWrap w:val="0"/>
              <w:jc w:val="right"/>
              <w:rPr>
                <w:rFonts w:ascii="ＭＳ ゴシック" w:eastAsia="ＭＳ ゴシック" w:hAnsi="ＭＳ ゴシック" w:cs="Times New Roman"/>
                <w:sz w:val="22"/>
                <w:lang w:eastAsia="zh-TW"/>
              </w:rPr>
            </w:pPr>
            <w:r w:rsidRPr="0026061E">
              <w:rPr>
                <w:rFonts w:ascii="ＭＳ ゴシック" w:eastAsia="ＭＳ ゴシック" w:hAnsi="ＭＳ ゴシック" w:cs="Times New Roman" w:hint="eastAsia"/>
                <w:sz w:val="22"/>
                <w:lang w:eastAsia="zh-TW"/>
              </w:rPr>
              <w:t>宛</w:t>
            </w:r>
          </w:p>
        </w:tc>
        <w:tc>
          <w:tcPr>
            <w:tcW w:w="4948" w:type="dxa"/>
          </w:tcPr>
          <w:p w14:paraId="7750FC46" w14:textId="77777777" w:rsidR="0085749C" w:rsidRPr="0026061E" w:rsidRDefault="008719E1" w:rsidP="008719E1">
            <w:pPr>
              <w:rPr>
                <w:rFonts w:ascii="ＭＳ ゴシック" w:eastAsia="ＭＳ ゴシック" w:hAnsi="ＭＳ ゴシック" w:cs="Times New Roman"/>
                <w:sz w:val="22"/>
              </w:rPr>
            </w:pPr>
            <w:r w:rsidRPr="0026061E">
              <w:rPr>
                <w:rFonts w:ascii="ＭＳ ゴシック" w:eastAsia="ＭＳ ゴシック" w:hAnsi="ＭＳ ゴシック" w:cs="Times New Roman"/>
                <w:sz w:val="22"/>
              </w:rPr>
              <w:t>保険薬局</w:t>
            </w:r>
            <w:r w:rsidR="0085749C" w:rsidRPr="0026061E">
              <w:rPr>
                <w:rFonts w:ascii="ＭＳ ゴシック" w:eastAsia="ＭＳ ゴシック" w:hAnsi="ＭＳ ゴシック" w:cs="Times New Roman" w:hint="eastAsia"/>
                <w:sz w:val="22"/>
              </w:rPr>
              <w:t>名：</w:t>
            </w:r>
          </w:p>
          <w:p w14:paraId="78EAFADE" w14:textId="77777777" w:rsidR="008719E1" w:rsidRPr="0026061E" w:rsidRDefault="008719E1" w:rsidP="0085749C">
            <w:pPr>
              <w:spacing w:line="320" w:lineRule="exact"/>
              <w:rPr>
                <w:rFonts w:ascii="ＭＳ ゴシック" w:eastAsia="ＭＳ ゴシック" w:hAnsi="ＭＳ ゴシック" w:cs="Times New Roman"/>
                <w:sz w:val="22"/>
              </w:rPr>
            </w:pPr>
            <w:r w:rsidRPr="0026061E">
              <w:rPr>
                <w:rFonts w:ascii="ＭＳ ゴシック" w:eastAsia="ＭＳ ゴシック" w:hAnsi="ＭＳ ゴシック" w:cs="Times New Roman"/>
                <w:sz w:val="22"/>
              </w:rPr>
              <w:t>所在地</w:t>
            </w:r>
            <w:r w:rsidR="0085749C" w:rsidRPr="0026061E">
              <w:rPr>
                <w:rFonts w:ascii="ＭＳ ゴシック" w:eastAsia="ＭＳ ゴシック" w:hAnsi="ＭＳ ゴシック" w:cs="Times New Roman" w:hint="eastAsia"/>
                <w:sz w:val="22"/>
              </w:rPr>
              <w:t>：〒</w:t>
            </w:r>
          </w:p>
          <w:p w14:paraId="69A71726" w14:textId="77777777" w:rsidR="0085749C" w:rsidRPr="0026061E" w:rsidRDefault="0085749C" w:rsidP="0085749C">
            <w:pPr>
              <w:spacing w:afterLines="25" w:after="90" w:line="320" w:lineRule="exact"/>
              <w:rPr>
                <w:rFonts w:ascii="ＭＳ ゴシック" w:eastAsia="ＭＳ ゴシック" w:hAnsi="ＭＳ ゴシック" w:cs="Times New Roman"/>
                <w:sz w:val="22"/>
              </w:rPr>
            </w:pPr>
            <w:r w:rsidRPr="0026061E">
              <w:rPr>
                <w:rFonts w:ascii="ＭＳ ゴシック" w:eastAsia="ＭＳ ゴシック" w:hAnsi="ＭＳ ゴシック" w:cs="Times New Roman" w:hint="eastAsia"/>
                <w:sz w:val="22"/>
              </w:rPr>
              <w:t xml:space="preserve">　</w:t>
            </w:r>
          </w:p>
        </w:tc>
      </w:tr>
      <w:tr w:rsidR="008719E1" w:rsidRPr="0026061E" w14:paraId="71FF5A5A" w14:textId="77777777" w:rsidTr="0026061E">
        <w:trPr>
          <w:trHeight w:val="70"/>
        </w:trPr>
        <w:tc>
          <w:tcPr>
            <w:tcW w:w="4986" w:type="dxa"/>
          </w:tcPr>
          <w:p w14:paraId="2DA6F779" w14:textId="36DC30BC" w:rsidR="008719E1" w:rsidRPr="0026061E" w:rsidRDefault="00B37FF3" w:rsidP="008731AB">
            <w:pPr>
              <w:rPr>
                <w:rFonts w:ascii="ＭＳ ゴシック" w:eastAsia="ＭＳ ゴシック" w:hAnsi="ＭＳ ゴシック" w:cs="Times New Roman"/>
                <w:sz w:val="22"/>
              </w:rPr>
            </w:pPr>
            <w:r w:rsidRPr="0026061E">
              <w:rPr>
                <w:rFonts w:ascii="ＭＳ ゴシック" w:eastAsia="ＭＳ ゴシック" w:hAnsi="ＭＳ ゴシック" w:cs="Times New Roman" w:hint="eastAsia"/>
                <w:sz w:val="22"/>
              </w:rPr>
              <w:t>交付年月日</w:t>
            </w:r>
            <w:r w:rsidR="00F05FA4" w:rsidRPr="0026061E">
              <w:rPr>
                <w:rFonts w:ascii="ＭＳ ゴシック" w:eastAsia="ＭＳ ゴシック" w:hAnsi="ＭＳ ゴシック" w:cs="Times New Roman" w:hint="eastAsia"/>
                <w:sz w:val="22"/>
              </w:rPr>
              <w:t xml:space="preserve">　</w:t>
            </w:r>
            <w:r w:rsidR="008731AB" w:rsidRPr="0026061E">
              <w:rPr>
                <w:rFonts w:ascii="ＭＳ ゴシック" w:eastAsia="ＭＳ ゴシック" w:hAnsi="ＭＳ ゴシック" w:cs="Times New Roman" w:hint="eastAsia"/>
                <w:sz w:val="22"/>
              </w:rPr>
              <w:t>20</w:t>
            </w:r>
            <w:r w:rsidR="00F05FA4" w:rsidRPr="0026061E">
              <w:rPr>
                <w:rFonts w:ascii="ＭＳ ゴシック" w:eastAsia="ＭＳ ゴシック" w:hAnsi="ＭＳ ゴシック" w:cs="Times New Roman" w:hint="eastAsia"/>
                <w:sz w:val="22"/>
              </w:rPr>
              <w:t xml:space="preserve">　　　</w:t>
            </w:r>
            <w:r w:rsidRPr="0026061E">
              <w:rPr>
                <w:rFonts w:ascii="ＭＳ ゴシック" w:eastAsia="ＭＳ ゴシック" w:hAnsi="ＭＳ ゴシック" w:cs="Times New Roman" w:hint="eastAsia"/>
                <w:sz w:val="22"/>
              </w:rPr>
              <w:t>年</w:t>
            </w:r>
            <w:r w:rsidR="006467D0" w:rsidRPr="0026061E">
              <w:rPr>
                <w:rFonts w:ascii="ＭＳ ゴシック" w:eastAsia="ＭＳ ゴシック" w:hAnsi="ＭＳ ゴシック" w:cs="Times New Roman" w:hint="eastAsia"/>
                <w:sz w:val="22"/>
              </w:rPr>
              <w:t xml:space="preserve">　</w:t>
            </w:r>
            <w:r w:rsidR="00F05FA4" w:rsidRPr="0026061E">
              <w:rPr>
                <w:rFonts w:ascii="ＭＳ ゴシック" w:eastAsia="ＭＳ ゴシック" w:hAnsi="ＭＳ ゴシック" w:cs="Times New Roman" w:hint="eastAsia"/>
                <w:sz w:val="22"/>
              </w:rPr>
              <w:t xml:space="preserve">　</w:t>
            </w:r>
            <w:r w:rsidR="00687D46" w:rsidRPr="0026061E">
              <w:rPr>
                <w:rFonts w:ascii="ＭＳ ゴシック" w:eastAsia="ＭＳ ゴシック" w:hAnsi="ＭＳ ゴシック" w:cs="Times New Roman" w:hint="eastAsia"/>
                <w:sz w:val="22"/>
              </w:rPr>
              <w:t xml:space="preserve">　</w:t>
            </w:r>
            <w:r w:rsidR="00215E72" w:rsidRPr="0026061E">
              <w:rPr>
                <w:rFonts w:ascii="ＭＳ ゴシック" w:eastAsia="ＭＳ ゴシック" w:hAnsi="ＭＳ ゴシック" w:cs="Times New Roman" w:hint="eastAsia"/>
                <w:sz w:val="22"/>
              </w:rPr>
              <w:t>月</w:t>
            </w:r>
            <w:r w:rsidR="00F05FA4" w:rsidRPr="0026061E">
              <w:rPr>
                <w:rFonts w:ascii="ＭＳ ゴシック" w:eastAsia="ＭＳ ゴシック" w:hAnsi="ＭＳ ゴシック" w:cs="Times New Roman" w:hint="eastAsia"/>
                <w:sz w:val="22"/>
              </w:rPr>
              <w:t xml:space="preserve">　</w:t>
            </w:r>
            <w:r w:rsidR="00215E72" w:rsidRPr="0026061E">
              <w:rPr>
                <w:rFonts w:ascii="ＭＳ ゴシック" w:eastAsia="ＭＳ ゴシック" w:hAnsi="ＭＳ ゴシック" w:cs="Times New Roman" w:hint="eastAsia"/>
                <w:sz w:val="22"/>
              </w:rPr>
              <w:t xml:space="preserve">　　日</w:t>
            </w:r>
          </w:p>
        </w:tc>
        <w:tc>
          <w:tcPr>
            <w:tcW w:w="4948" w:type="dxa"/>
          </w:tcPr>
          <w:p w14:paraId="7970A88E" w14:textId="3022A51D" w:rsidR="008719E1" w:rsidRPr="0026061E" w:rsidRDefault="008719E1" w:rsidP="001566E5">
            <w:pPr>
              <w:tabs>
                <w:tab w:val="left" w:pos="2597"/>
              </w:tabs>
              <w:rPr>
                <w:rFonts w:ascii="ＭＳ ゴシック" w:eastAsia="ＭＳ ゴシック" w:hAnsi="ＭＳ ゴシック" w:cs="Times New Roman"/>
                <w:sz w:val="22"/>
              </w:rPr>
            </w:pPr>
            <w:r w:rsidRPr="0026061E">
              <w:rPr>
                <w:rFonts w:ascii="ＭＳ ゴシック" w:eastAsia="ＭＳ ゴシック" w:hAnsi="ＭＳ ゴシック" w:cs="Times New Roman"/>
                <w:sz w:val="22"/>
              </w:rPr>
              <w:t>電話番号：</w:t>
            </w:r>
          </w:p>
        </w:tc>
      </w:tr>
      <w:tr w:rsidR="008719E1" w:rsidRPr="0026061E" w14:paraId="1308A716" w14:textId="77777777" w:rsidTr="0026061E">
        <w:trPr>
          <w:trHeight w:val="147"/>
        </w:trPr>
        <w:tc>
          <w:tcPr>
            <w:tcW w:w="4986" w:type="dxa"/>
          </w:tcPr>
          <w:p w14:paraId="6C3A17D1" w14:textId="2E674FA9" w:rsidR="008719E1" w:rsidRPr="0026061E" w:rsidRDefault="00870678" w:rsidP="008719E1">
            <w:pPr>
              <w:rPr>
                <w:rFonts w:ascii="ＭＳ ゴシック" w:eastAsia="ＭＳ ゴシック" w:hAnsi="ＭＳ ゴシック" w:cs="Times New Roman"/>
                <w:sz w:val="22"/>
              </w:rPr>
            </w:pPr>
            <w:r w:rsidRPr="0026061E">
              <w:rPr>
                <w:rFonts w:ascii="ＭＳ ゴシック" w:eastAsia="ＭＳ ゴシック" w:hAnsi="ＭＳ ゴシック" w:cs="Times New Roman" w:hint="eastAsia"/>
                <w:sz w:val="22"/>
              </w:rPr>
              <w:t>患者ID：</w:t>
            </w:r>
          </w:p>
        </w:tc>
        <w:tc>
          <w:tcPr>
            <w:tcW w:w="4948" w:type="dxa"/>
          </w:tcPr>
          <w:p w14:paraId="0BB0A723" w14:textId="3C25253F" w:rsidR="008719E1" w:rsidRPr="0026061E" w:rsidRDefault="008719E1" w:rsidP="001566E5">
            <w:pPr>
              <w:tabs>
                <w:tab w:val="left" w:pos="2597"/>
              </w:tabs>
              <w:rPr>
                <w:rFonts w:ascii="ＭＳ ゴシック" w:eastAsia="ＭＳ ゴシック" w:hAnsi="ＭＳ ゴシック" w:cs="Times New Roman"/>
                <w:sz w:val="22"/>
              </w:rPr>
            </w:pPr>
            <w:r w:rsidRPr="0026061E">
              <w:rPr>
                <w:rFonts w:ascii="ＭＳ ゴシック" w:eastAsia="ＭＳ ゴシック" w:hAnsi="ＭＳ ゴシック" w:cs="Times New Roman"/>
                <w:sz w:val="22"/>
              </w:rPr>
              <w:t>FAX番号：</w:t>
            </w:r>
          </w:p>
        </w:tc>
      </w:tr>
      <w:tr w:rsidR="008719E1" w:rsidRPr="0026061E" w14:paraId="6CCDF717" w14:textId="77777777" w:rsidTr="0026061E">
        <w:trPr>
          <w:trHeight w:val="907"/>
        </w:trPr>
        <w:tc>
          <w:tcPr>
            <w:tcW w:w="4986" w:type="dxa"/>
          </w:tcPr>
          <w:p w14:paraId="3C82BEEA" w14:textId="77777777" w:rsidR="00215E72" w:rsidRPr="0026061E" w:rsidRDefault="00215E72" w:rsidP="0085749C">
            <w:pPr>
              <w:spacing w:line="400" w:lineRule="exact"/>
              <w:rPr>
                <w:rFonts w:ascii="ＭＳ ゴシック" w:eastAsia="ＭＳ ゴシック" w:hAnsi="ＭＳ ゴシック" w:cs="Times New Roman"/>
                <w:sz w:val="22"/>
              </w:rPr>
            </w:pPr>
            <w:r w:rsidRPr="0026061E">
              <w:rPr>
                <w:rFonts w:ascii="ＭＳ ゴシック" w:eastAsia="ＭＳ ゴシック" w:hAnsi="ＭＳ ゴシック" w:cs="Times New Roman" w:hint="eastAsia"/>
                <w:sz w:val="22"/>
              </w:rPr>
              <w:t>患者名：</w:t>
            </w:r>
          </w:p>
        </w:tc>
        <w:tc>
          <w:tcPr>
            <w:tcW w:w="4948" w:type="dxa"/>
          </w:tcPr>
          <w:p w14:paraId="7EE2F052" w14:textId="45F21034" w:rsidR="00C21E99" w:rsidRPr="0026061E" w:rsidRDefault="008719E1" w:rsidP="0085749C">
            <w:pPr>
              <w:spacing w:line="400" w:lineRule="exact"/>
              <w:rPr>
                <w:rFonts w:ascii="ＭＳ ゴシック" w:eastAsia="ＭＳ ゴシック" w:hAnsi="ＭＳ ゴシック" w:cs="Times New Roman"/>
                <w:sz w:val="22"/>
              </w:rPr>
            </w:pPr>
            <w:r w:rsidRPr="0026061E">
              <w:rPr>
                <w:rFonts w:ascii="ＭＳ ゴシック" w:eastAsia="ＭＳ ゴシック" w:hAnsi="ＭＳ ゴシック" w:cs="Times New Roman"/>
                <w:sz w:val="22"/>
              </w:rPr>
              <w:t>担当薬剤</w:t>
            </w:r>
            <w:r w:rsidRPr="0026061E">
              <w:rPr>
                <w:rFonts w:ascii="ＭＳ ゴシック" w:eastAsia="ＭＳ ゴシック" w:hAnsi="ＭＳ ゴシック" w:cs="Times New Roman" w:hint="eastAsia"/>
                <w:kern w:val="0"/>
                <w:sz w:val="22"/>
              </w:rPr>
              <w:t>師</w:t>
            </w:r>
            <w:r w:rsidRPr="0026061E">
              <w:rPr>
                <w:rFonts w:ascii="ＭＳ ゴシック" w:eastAsia="ＭＳ ゴシック" w:hAnsi="ＭＳ ゴシック" w:cs="Times New Roman"/>
                <w:sz w:val="22"/>
              </w:rPr>
              <w:t>名：</w:t>
            </w:r>
          </w:p>
          <w:p w14:paraId="632A6768" w14:textId="77777777" w:rsidR="00C21E99" w:rsidRPr="0026061E" w:rsidRDefault="00616393" w:rsidP="0085749C">
            <w:pPr>
              <w:spacing w:line="480" w:lineRule="exact"/>
              <w:rPr>
                <w:rFonts w:ascii="ＭＳ ゴシック" w:eastAsia="ＭＳ ゴシック" w:hAnsi="ＭＳ ゴシック" w:cs="Times New Roman"/>
                <w:sz w:val="22"/>
              </w:rPr>
            </w:pPr>
            <w:r w:rsidRPr="0026061E">
              <w:rPr>
                <w:rFonts w:ascii="ＭＳ ゴシック" w:eastAsia="ＭＳ ゴシック" w:hAnsi="ＭＳ ゴシック" w:cs="Times New Roman" w:hint="eastAsia"/>
                <w:sz w:val="22"/>
              </w:rPr>
              <w:t>（</w:t>
            </w:r>
            <w:r w:rsidR="00246C08" w:rsidRPr="0026061E">
              <w:rPr>
                <w:rFonts w:ascii="ＭＳ ゴシック" w:eastAsia="ＭＳ ゴシック" w:hAnsi="ＭＳ ゴシック" w:cs="Times New Roman" w:hint="eastAsia"/>
                <w:sz w:val="22"/>
              </w:rPr>
              <w:t xml:space="preserve">□かかりつけ薬剤師　</w:t>
            </w:r>
            <w:r w:rsidRPr="0026061E">
              <w:rPr>
                <w:rFonts w:ascii="ＭＳ ゴシック" w:eastAsia="ＭＳ ゴシック" w:hAnsi="ＭＳ ゴシック" w:cs="Times New Roman" w:hint="eastAsia"/>
                <w:sz w:val="22"/>
              </w:rPr>
              <w:t xml:space="preserve">　□</w:t>
            </w:r>
            <w:r w:rsidR="006640CE" w:rsidRPr="0026061E">
              <w:rPr>
                <w:rFonts w:ascii="ＭＳ ゴシック" w:eastAsia="ＭＳ ゴシック" w:hAnsi="ＭＳ ゴシック" w:cs="Times New Roman" w:hint="eastAsia"/>
                <w:sz w:val="22"/>
              </w:rPr>
              <w:t>非</w:t>
            </w:r>
            <w:r w:rsidR="00246C08" w:rsidRPr="0026061E">
              <w:rPr>
                <w:rFonts w:ascii="ＭＳ ゴシック" w:eastAsia="ＭＳ ゴシック" w:hAnsi="ＭＳ ゴシック" w:cs="Times New Roman" w:hint="eastAsia"/>
                <w:sz w:val="22"/>
              </w:rPr>
              <w:t xml:space="preserve">　</w:t>
            </w:r>
            <w:r w:rsidR="00C21E99" w:rsidRPr="0026061E">
              <w:rPr>
                <w:rFonts w:ascii="ＭＳ ゴシック" w:eastAsia="ＭＳ ゴシック" w:hAnsi="ＭＳ ゴシック" w:cs="Times New Roman" w:hint="eastAsia"/>
                <w:sz w:val="22"/>
              </w:rPr>
              <w:t>）</w:t>
            </w:r>
          </w:p>
        </w:tc>
      </w:tr>
      <w:tr w:rsidR="008719E1" w:rsidRPr="0026061E" w14:paraId="5358857F" w14:textId="77777777" w:rsidTr="008C305D">
        <w:trPr>
          <w:trHeight w:val="70"/>
        </w:trPr>
        <w:tc>
          <w:tcPr>
            <w:tcW w:w="9934" w:type="dxa"/>
            <w:gridSpan w:val="2"/>
          </w:tcPr>
          <w:p w14:paraId="348D264A" w14:textId="77777777" w:rsidR="008719E1" w:rsidRPr="0026061E" w:rsidRDefault="008719E1" w:rsidP="00733D2B">
            <w:pPr>
              <w:ind w:firstLineChars="50" w:firstLine="90"/>
              <w:rPr>
                <w:rFonts w:ascii="ＭＳ ゴシック" w:eastAsia="ＭＳ ゴシック" w:hAnsi="ＭＳ ゴシック" w:cs="Times New Roman"/>
                <w:sz w:val="18"/>
                <w:szCs w:val="21"/>
              </w:rPr>
            </w:pPr>
            <w:r w:rsidRPr="0026061E">
              <w:rPr>
                <w:rFonts w:ascii="ＭＳ ゴシック" w:eastAsia="ＭＳ ゴシック" w:hAnsi="ＭＳ ゴシック" w:cs="Times New Roman" w:hint="eastAsia"/>
                <w:sz w:val="18"/>
                <w:szCs w:val="21"/>
              </w:rPr>
              <w:t>□</w:t>
            </w:r>
            <w:r w:rsidRPr="0026061E">
              <w:rPr>
                <w:rFonts w:ascii="ＭＳ ゴシック" w:eastAsia="ＭＳ ゴシック" w:hAnsi="ＭＳ ゴシック" w:cs="Times New Roman"/>
                <w:sz w:val="18"/>
                <w:szCs w:val="21"/>
              </w:rPr>
              <w:t>この情報を伝えることに対して患者の同意を</w:t>
            </w:r>
            <w:r w:rsidR="006467D0" w:rsidRPr="0026061E">
              <w:rPr>
                <w:rFonts w:ascii="ＭＳ ゴシック" w:eastAsia="ＭＳ ゴシック" w:hAnsi="ＭＳ ゴシック" w:cs="Times New Roman" w:hint="eastAsia"/>
                <w:sz w:val="18"/>
                <w:szCs w:val="21"/>
              </w:rPr>
              <w:t>得ています。</w:t>
            </w:r>
          </w:p>
          <w:p w14:paraId="2602C551" w14:textId="77777777" w:rsidR="008719E1" w:rsidRPr="0026061E" w:rsidRDefault="008719E1" w:rsidP="00733D2B">
            <w:pPr>
              <w:ind w:firstLineChars="50" w:firstLine="90"/>
              <w:rPr>
                <w:rFonts w:ascii="ＭＳ ゴシック" w:eastAsia="ＭＳ ゴシック" w:hAnsi="ＭＳ ゴシック" w:cs="Segoe UI Symbol"/>
                <w:sz w:val="24"/>
                <w:szCs w:val="24"/>
              </w:rPr>
            </w:pPr>
            <w:r w:rsidRPr="0026061E">
              <w:rPr>
                <w:rFonts w:ascii="ＭＳ ゴシック" w:eastAsia="ＭＳ ゴシック" w:hAnsi="ＭＳ ゴシック" w:cs="Segoe UI Symbol"/>
                <w:sz w:val="18"/>
                <w:szCs w:val="21"/>
              </w:rPr>
              <w:t>□</w:t>
            </w:r>
            <w:r w:rsidR="00537DD7" w:rsidRPr="0026061E">
              <w:rPr>
                <w:rFonts w:ascii="ＭＳ ゴシック" w:eastAsia="ＭＳ ゴシック" w:hAnsi="ＭＳ ゴシック" w:cs="Segoe UI Symbol" w:hint="eastAsia"/>
                <w:sz w:val="18"/>
                <w:szCs w:val="21"/>
              </w:rPr>
              <w:t>この情報を</w:t>
            </w:r>
            <w:r w:rsidR="004879EC" w:rsidRPr="0026061E">
              <w:rPr>
                <w:rFonts w:ascii="ＭＳ ゴシック" w:eastAsia="ＭＳ ゴシック" w:hAnsi="ＭＳ ゴシック" w:cs="Segoe UI Symbol" w:hint="eastAsia"/>
                <w:sz w:val="18"/>
                <w:szCs w:val="21"/>
              </w:rPr>
              <w:t>伝える</w:t>
            </w:r>
            <w:r w:rsidR="00537DD7" w:rsidRPr="0026061E">
              <w:rPr>
                <w:rFonts w:ascii="ＭＳ ゴシック" w:eastAsia="ＭＳ ゴシック" w:hAnsi="ＭＳ ゴシック" w:cs="Segoe UI Symbol" w:hint="eastAsia"/>
                <w:sz w:val="18"/>
                <w:szCs w:val="21"/>
              </w:rPr>
              <w:t>ことに対し患者の同意を得ていませんが、</w:t>
            </w:r>
            <w:r w:rsidR="00537DD7" w:rsidRPr="0026061E">
              <w:rPr>
                <w:rFonts w:ascii="ＭＳ ゴシック" w:eastAsia="ＭＳ ゴシック" w:hAnsi="ＭＳ ゴシック" w:cs="Segoe UI Symbol"/>
                <w:sz w:val="18"/>
                <w:szCs w:val="21"/>
              </w:rPr>
              <w:t>治療上</w:t>
            </w:r>
            <w:r w:rsidR="00537DD7" w:rsidRPr="0026061E">
              <w:rPr>
                <w:rFonts w:ascii="ＭＳ ゴシック" w:eastAsia="ＭＳ ゴシック" w:hAnsi="ＭＳ ゴシック" w:cs="Segoe UI Symbol" w:hint="eastAsia"/>
                <w:sz w:val="18"/>
                <w:szCs w:val="21"/>
              </w:rPr>
              <w:t>必要</w:t>
            </w:r>
            <w:r w:rsidRPr="0026061E">
              <w:rPr>
                <w:rFonts w:ascii="ＭＳ ゴシック" w:eastAsia="ＭＳ ゴシック" w:hAnsi="ＭＳ ゴシック" w:cs="Segoe UI Symbol"/>
                <w:sz w:val="18"/>
                <w:szCs w:val="21"/>
              </w:rPr>
              <w:t>だと思われますので報告いたします。</w:t>
            </w:r>
          </w:p>
        </w:tc>
      </w:tr>
    </w:tbl>
    <w:p w14:paraId="6E4D05E7" w14:textId="1C8797DD" w:rsidR="006467D0" w:rsidRPr="008719E1" w:rsidRDefault="006467D0" w:rsidP="008719E1">
      <w:pPr>
        <w:spacing w:line="280" w:lineRule="exact"/>
        <w:rPr>
          <w:rFonts w:ascii="ＭＳ ゴシック" w:eastAsia="ＭＳ ゴシック" w:hAnsi="ＭＳ ゴシック" w:cs="Times New Roman"/>
          <w:sz w:val="24"/>
          <w:szCs w:val="24"/>
        </w:rPr>
      </w:pPr>
    </w:p>
    <w:tbl>
      <w:tblPr>
        <w:tblStyle w:val="2"/>
        <w:tblW w:w="9952" w:type="dxa"/>
        <w:tblInd w:w="-176" w:type="dxa"/>
        <w:tblBorders>
          <w:insideH w:val="none" w:sz="0" w:space="0" w:color="auto"/>
          <w:insideV w:val="none" w:sz="0" w:space="0" w:color="auto"/>
        </w:tblBorders>
        <w:tblLook w:val="04A0" w:firstRow="1" w:lastRow="0" w:firstColumn="1" w:lastColumn="0" w:noHBand="0" w:noVBand="1"/>
      </w:tblPr>
      <w:tblGrid>
        <w:gridCol w:w="9952"/>
      </w:tblGrid>
      <w:tr w:rsidR="00C7523C" w:rsidRPr="008719E1" w14:paraId="054BB843" w14:textId="77777777" w:rsidTr="009C36F4">
        <w:trPr>
          <w:trHeight w:val="1031"/>
        </w:trPr>
        <w:tc>
          <w:tcPr>
            <w:tcW w:w="9952" w:type="dxa"/>
          </w:tcPr>
          <w:p w14:paraId="25579EB8" w14:textId="77777777" w:rsidR="00C7523C"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入院中にポリファーマシーに対して介入し、退院時に情報提供が必要と判断した患者さんです。薬剤管理サマリーに関する以下の項目についてお知らせください。</w:t>
            </w:r>
          </w:p>
          <w:p w14:paraId="5B1BC315" w14:textId="77777777"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p>
          <w:p w14:paraId="642B0FDC" w14:textId="77777777"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１．退院後の患者さんの体調変化</w:t>
            </w:r>
          </w:p>
          <w:p w14:paraId="630C4A01" w14:textId="75397E25"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 xml:space="preserve">　□あり　□症状増悪　　□改善　　</w:t>
            </w:r>
          </w:p>
          <w:p w14:paraId="697FF575" w14:textId="28B92315"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 xml:space="preserve">　　　　　□その他、特記事項（　　　　　　</w:t>
            </w:r>
            <w:r w:rsidR="0026061E">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rPr>
              <w:t xml:space="preserve">　　　　　　　　　　　　　　　　　　　　　　）</w:t>
            </w:r>
          </w:p>
          <w:p w14:paraId="7EDDCAE0" w14:textId="0A989702"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 xml:space="preserve">　□なし</w:t>
            </w:r>
          </w:p>
          <w:p w14:paraId="72BDD0F1" w14:textId="77777777"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２．退院後の定期内服薬の変更</w:t>
            </w:r>
          </w:p>
          <w:p w14:paraId="7705B2B2" w14:textId="6535EE2F"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 xml:space="preserve">　□あり</w:t>
            </w:r>
            <w:r w:rsidR="009D2CCC" w:rsidRPr="008C305D">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rPr>
              <w:t xml:space="preserve">□中止（薬品名：　　　　　</w:t>
            </w:r>
            <w:r w:rsidR="0026061E">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rPr>
              <w:t xml:space="preserve">　</w:t>
            </w:r>
            <w:r w:rsidR="009D2CCC" w:rsidRPr="008C305D">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rPr>
              <w:t>）</w:t>
            </w:r>
            <w:r w:rsidR="009D2CCC" w:rsidRPr="008C305D">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rPr>
              <w:t xml:space="preserve">　</w:t>
            </w:r>
            <w:r w:rsidR="009D2CCC" w:rsidRPr="008C305D">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rPr>
              <w:t xml:space="preserve">□用量変更（薬品名：　　　　</w:t>
            </w:r>
            <w:r w:rsidR="0026061E">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rPr>
              <w:t xml:space="preserve">　　　　）</w:t>
            </w:r>
          </w:p>
          <w:p w14:paraId="30A54E53" w14:textId="4BF7BCCF"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lang w:eastAsia="zh-TW"/>
              </w:rPr>
            </w:pPr>
            <w:r w:rsidRPr="008C305D">
              <w:rPr>
                <w:rFonts w:ascii="ＭＳ ゴシック" w:eastAsia="ＭＳ ゴシック" w:hAnsi="ＭＳ ゴシック" w:cs="Times New Roman" w:hint="eastAsia"/>
                <w:noProof/>
                <w:sz w:val="20"/>
                <w:szCs w:val="20"/>
              </w:rPr>
              <w:t xml:space="preserve">　　　　</w:t>
            </w:r>
            <w:r w:rsidR="009D2CCC" w:rsidRPr="008C305D">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lang w:eastAsia="zh-TW"/>
              </w:rPr>
              <w:t xml:space="preserve">□中止薬再開（薬品名：　　　　</w:t>
            </w:r>
            <w:r w:rsidR="009D2CCC" w:rsidRPr="008C305D">
              <w:rPr>
                <w:rFonts w:ascii="ＭＳ ゴシック" w:eastAsia="ＭＳ ゴシック" w:hAnsi="ＭＳ ゴシック" w:cs="Times New Roman" w:hint="eastAsia"/>
                <w:noProof/>
                <w:sz w:val="20"/>
                <w:szCs w:val="20"/>
                <w:lang w:eastAsia="zh-TW"/>
              </w:rPr>
              <w:t xml:space="preserve">　</w:t>
            </w:r>
            <w:r w:rsidR="0026061E">
              <w:rPr>
                <w:rFonts w:ascii="ＭＳ ゴシック" w:eastAsia="ＭＳ ゴシック" w:hAnsi="ＭＳ ゴシック" w:cs="Times New Roman" w:hint="eastAsia"/>
                <w:noProof/>
                <w:sz w:val="20"/>
                <w:szCs w:val="20"/>
                <w:lang w:eastAsia="zh-TW"/>
              </w:rPr>
              <w:t xml:space="preserve">　　</w:t>
            </w:r>
            <w:r w:rsidRPr="008C305D">
              <w:rPr>
                <w:rFonts w:ascii="ＭＳ ゴシック" w:eastAsia="ＭＳ ゴシック" w:hAnsi="ＭＳ ゴシック" w:cs="Times New Roman" w:hint="eastAsia"/>
                <w:noProof/>
                <w:sz w:val="20"/>
                <w:szCs w:val="20"/>
                <w:lang w:eastAsia="zh-TW"/>
              </w:rPr>
              <w:t xml:space="preserve">　　</w:t>
            </w:r>
            <w:r w:rsidR="009D2CCC" w:rsidRPr="008C305D">
              <w:rPr>
                <w:rFonts w:ascii="ＭＳ ゴシック" w:eastAsia="ＭＳ ゴシック" w:hAnsi="ＭＳ ゴシック" w:cs="Times New Roman" w:hint="eastAsia"/>
                <w:noProof/>
                <w:sz w:val="20"/>
                <w:szCs w:val="20"/>
                <w:lang w:eastAsia="zh-TW"/>
              </w:rPr>
              <w:t xml:space="preserve">　</w:t>
            </w:r>
            <w:r w:rsidRPr="008C305D">
              <w:rPr>
                <w:rFonts w:ascii="ＭＳ ゴシック" w:eastAsia="ＭＳ ゴシック" w:hAnsi="ＭＳ ゴシック" w:cs="Times New Roman" w:hint="eastAsia"/>
                <w:noProof/>
                <w:sz w:val="20"/>
                <w:szCs w:val="20"/>
                <w:lang w:eastAsia="zh-TW"/>
              </w:rPr>
              <w:t>）□新規開始（薬品名：</w:t>
            </w:r>
            <w:r w:rsidR="0026061E">
              <w:rPr>
                <w:rFonts w:ascii="ＭＳ ゴシック" w:eastAsia="ＭＳ ゴシック" w:hAnsi="ＭＳ ゴシック" w:cs="Times New Roman" w:hint="eastAsia"/>
                <w:noProof/>
                <w:sz w:val="20"/>
                <w:szCs w:val="20"/>
                <w:lang w:eastAsia="zh-TW"/>
              </w:rPr>
              <w:t xml:space="preserve">　　</w:t>
            </w:r>
            <w:r w:rsidRPr="008C305D">
              <w:rPr>
                <w:rFonts w:ascii="ＭＳ ゴシック" w:eastAsia="ＭＳ ゴシック" w:hAnsi="ＭＳ ゴシック" w:cs="Times New Roman" w:hint="eastAsia"/>
                <w:noProof/>
                <w:sz w:val="20"/>
                <w:szCs w:val="20"/>
                <w:lang w:eastAsia="zh-TW"/>
              </w:rPr>
              <w:t xml:space="preserve">　　　　　　　　）</w:t>
            </w:r>
          </w:p>
          <w:p w14:paraId="6C8A10B5" w14:textId="25E558C6"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lang w:eastAsia="zh-TW"/>
              </w:rPr>
              <w:t xml:space="preserve">　　　　　</w:t>
            </w:r>
            <w:r w:rsidRPr="008C305D">
              <w:rPr>
                <w:rFonts w:ascii="ＭＳ ゴシック" w:eastAsia="ＭＳ ゴシック" w:hAnsi="ＭＳ ゴシック" w:cs="Times New Roman" w:hint="eastAsia"/>
                <w:noProof/>
                <w:sz w:val="20"/>
                <w:szCs w:val="20"/>
              </w:rPr>
              <w:t xml:space="preserve">□その他、特記事項（　　　　　</w:t>
            </w:r>
            <w:r w:rsidR="0026061E">
              <w:rPr>
                <w:rFonts w:ascii="ＭＳ ゴシック" w:eastAsia="ＭＳ ゴシック" w:hAnsi="ＭＳ ゴシック" w:cs="Times New Roman" w:hint="eastAsia"/>
                <w:noProof/>
                <w:sz w:val="20"/>
                <w:szCs w:val="20"/>
              </w:rPr>
              <w:t xml:space="preserve">　　　　</w:t>
            </w:r>
            <w:r w:rsidRPr="008C305D">
              <w:rPr>
                <w:rFonts w:ascii="ＭＳ ゴシック" w:eastAsia="ＭＳ ゴシック" w:hAnsi="ＭＳ ゴシック" w:cs="Times New Roman" w:hint="eastAsia"/>
                <w:noProof/>
                <w:sz w:val="20"/>
                <w:szCs w:val="20"/>
              </w:rPr>
              <w:t xml:space="preserve">　　　　　　　　　　　　　　　　　　　　　　　）</w:t>
            </w:r>
          </w:p>
          <w:p w14:paraId="1835156B" w14:textId="435BE448"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 xml:space="preserve">　□なし</w:t>
            </w:r>
          </w:p>
          <w:p w14:paraId="4783557B" w14:textId="77777777"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p>
          <w:p w14:paraId="14731E96" w14:textId="77777777"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３．医療機関との連携が必要な問題点等</w:t>
            </w:r>
          </w:p>
          <w:p w14:paraId="737F003E" w14:textId="338FA940"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mc:AlternateContent>
                <mc:Choice Requires="wps">
                  <w:drawing>
                    <wp:anchor distT="0" distB="0" distL="114300" distR="114300" simplePos="0" relativeHeight="251705856" behindDoc="0" locked="0" layoutInCell="1" allowOverlap="1" wp14:anchorId="2010302D" wp14:editId="255D8AA0">
                      <wp:simplePos x="0" y="0"/>
                      <wp:positionH relativeFrom="column">
                        <wp:posOffset>710565</wp:posOffset>
                      </wp:positionH>
                      <wp:positionV relativeFrom="paragraph">
                        <wp:posOffset>21429</wp:posOffset>
                      </wp:positionV>
                      <wp:extent cx="5306939" cy="519112"/>
                      <wp:effectExtent l="0" t="0" r="27305" b="27940"/>
                      <wp:wrapNone/>
                      <wp:docPr id="1" name="大かっこ 1"/>
                      <wp:cNvGraphicFramePr/>
                      <a:graphic xmlns:a="http://schemas.openxmlformats.org/drawingml/2006/main">
                        <a:graphicData uri="http://schemas.microsoft.com/office/word/2010/wordprocessingShape">
                          <wps:wsp>
                            <wps:cNvSpPr/>
                            <wps:spPr>
                              <a:xfrm>
                                <a:off x="0" y="0"/>
                                <a:ext cx="5306939" cy="519112"/>
                              </a:xfrm>
                              <a:prstGeom prst="bracketPair">
                                <a:avLst>
                                  <a:gd name="adj" fmla="val 6306"/>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C1D7759" w14:textId="43939292" w:rsidR="009D2CCC" w:rsidRPr="008C305D" w:rsidRDefault="009432FF" w:rsidP="009432FF">
                                  <w:pPr>
                                    <w:spacing w:line="240" w:lineRule="exact"/>
                                    <w:jc w:val="left"/>
                                    <w:rPr>
                                      <w:rFonts w:asciiTheme="majorEastAsia" w:eastAsiaTheme="majorEastAsia" w:hAnsiTheme="majorEastAsia"/>
                                      <w:sz w:val="20"/>
                                      <w:szCs w:val="20"/>
                                    </w:rPr>
                                  </w:pPr>
                                  <w:r w:rsidRPr="008C305D">
                                    <w:rPr>
                                      <w:rFonts w:asciiTheme="majorEastAsia" w:eastAsiaTheme="majorEastAsia" w:hAnsiTheme="majorEastAsia" w:hint="eastAsia"/>
                                      <w:sz w:val="20"/>
                                      <w:szCs w:val="20"/>
                                    </w:rPr>
                                    <w:t>内容：</w:t>
                                  </w:r>
                                </w:p>
                                <w:p w14:paraId="24104485" w14:textId="77777777" w:rsidR="009D2CCC" w:rsidRPr="008C305D" w:rsidRDefault="009D2CCC" w:rsidP="009432FF">
                                  <w:pPr>
                                    <w:spacing w:line="240" w:lineRule="exact"/>
                                    <w:jc w:val="left"/>
                                    <w:rPr>
                                      <w:rFonts w:asciiTheme="majorEastAsia" w:eastAsiaTheme="majorEastAsia" w:hAnsiTheme="majorEastAsia"/>
                                      <w:sz w:val="20"/>
                                      <w:szCs w:val="20"/>
                                    </w:rPr>
                                  </w:pPr>
                                </w:p>
                                <w:p w14:paraId="7F27801D" w14:textId="738A3A4E" w:rsidR="009D2CCC" w:rsidRPr="008C305D" w:rsidRDefault="009D2CCC" w:rsidP="009432FF">
                                  <w:pPr>
                                    <w:spacing w:line="240" w:lineRule="exact"/>
                                    <w:jc w:val="left"/>
                                    <w:rPr>
                                      <w:rFonts w:asciiTheme="majorEastAsia" w:eastAsiaTheme="majorEastAsia" w:hAnsiTheme="majorEastAsia"/>
                                      <w:sz w:val="20"/>
                                      <w:szCs w:val="20"/>
                                    </w:rPr>
                                  </w:pPr>
                                </w:p>
                                <w:p w14:paraId="18EBB08F" w14:textId="77777777" w:rsidR="008C305D" w:rsidRPr="008C305D" w:rsidRDefault="008C305D" w:rsidP="009432FF">
                                  <w:pPr>
                                    <w:spacing w:line="240" w:lineRule="exact"/>
                                    <w:jc w:val="left"/>
                                    <w:rPr>
                                      <w:rFonts w:asciiTheme="majorEastAsia" w:eastAsiaTheme="majorEastAsia" w:hAnsiTheme="majorEastAsia"/>
                                      <w:sz w:val="20"/>
                                      <w:szCs w:val="2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01030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margin-left:55.95pt;margin-top:1.7pt;width:417.85pt;height:40.8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" adj="1362" strokecolor="black [3213]">
                      <v:textbox style="mso-fit-shape-to-text:t" inset="1mm,0,1mm,0">
                        <w:txbxContent>
                          <w:p w14:paraId="4C1D7759" w14:textId="43939292" w:rsidR="009D2CCC" w:rsidRPr="008C305D" w:rsidRDefault="009432FF" w:rsidP="009432FF">
                            <w:pPr>
                              <w:spacing w:line="240" w:lineRule="exact"/>
                              <w:jc w:val="left"/>
                              <w:rPr>
                                <w:rFonts w:asciiTheme="majorEastAsia" w:eastAsiaTheme="majorEastAsia" w:hAnsiTheme="majorEastAsia"/>
                                <w:sz w:val="20"/>
                                <w:szCs w:val="20"/>
                              </w:rPr>
                            </w:pPr>
                            <w:r w:rsidRPr="008C305D">
                              <w:rPr>
                                <w:rFonts w:asciiTheme="majorEastAsia" w:eastAsiaTheme="majorEastAsia" w:hAnsiTheme="majorEastAsia" w:hint="eastAsia"/>
                                <w:sz w:val="20"/>
                                <w:szCs w:val="20"/>
                              </w:rPr>
                              <w:t>内容：</w:t>
                            </w:r>
                          </w:p>
                          <w:p w14:paraId="24104485" w14:textId="77777777" w:rsidR="009D2CCC" w:rsidRPr="008C305D" w:rsidRDefault="009D2CCC" w:rsidP="009432FF">
                            <w:pPr>
                              <w:spacing w:line="240" w:lineRule="exact"/>
                              <w:jc w:val="left"/>
                              <w:rPr>
                                <w:rFonts w:asciiTheme="majorEastAsia" w:eastAsiaTheme="majorEastAsia" w:hAnsiTheme="majorEastAsia"/>
                                <w:sz w:val="20"/>
                                <w:szCs w:val="20"/>
                              </w:rPr>
                            </w:pPr>
                          </w:p>
                          <w:p w14:paraId="7F27801D" w14:textId="738A3A4E" w:rsidR="009D2CCC" w:rsidRPr="008C305D" w:rsidRDefault="009D2CCC" w:rsidP="009432FF">
                            <w:pPr>
                              <w:spacing w:line="240" w:lineRule="exact"/>
                              <w:jc w:val="left"/>
                              <w:rPr>
                                <w:rFonts w:asciiTheme="majorEastAsia" w:eastAsiaTheme="majorEastAsia" w:hAnsiTheme="majorEastAsia"/>
                                <w:sz w:val="20"/>
                                <w:szCs w:val="20"/>
                              </w:rPr>
                            </w:pPr>
                          </w:p>
                          <w:p w14:paraId="18EBB08F" w14:textId="77777777" w:rsidR="008C305D" w:rsidRPr="008C305D" w:rsidRDefault="008C305D" w:rsidP="009432FF">
                            <w:pPr>
                              <w:spacing w:line="240" w:lineRule="exact"/>
                              <w:jc w:val="left"/>
                              <w:rPr>
                                <w:rFonts w:asciiTheme="majorEastAsia" w:eastAsiaTheme="majorEastAsia" w:hAnsiTheme="majorEastAsia"/>
                                <w:sz w:val="20"/>
                                <w:szCs w:val="20"/>
                              </w:rPr>
                            </w:pPr>
                          </w:p>
                        </w:txbxContent>
                      </v:textbox>
                    </v:shape>
                  </w:pict>
                </mc:Fallback>
              </mc:AlternateContent>
            </w:r>
            <w:r w:rsidR="00870678" w:rsidRPr="008C305D">
              <w:rPr>
                <w:rFonts w:ascii="ＭＳ ゴシック" w:eastAsia="ＭＳ ゴシック" w:hAnsi="ＭＳ ゴシック" w:cs="Times New Roman" w:hint="eastAsia"/>
                <w:noProof/>
                <w:sz w:val="20"/>
                <w:szCs w:val="20"/>
              </w:rPr>
              <w:t xml:space="preserve">　□あり</w:t>
            </w:r>
          </w:p>
          <w:p w14:paraId="295CC695" w14:textId="77777777" w:rsidR="009432FF" w:rsidRPr="008C305D" w:rsidRDefault="009432FF" w:rsidP="008C305D">
            <w:pPr>
              <w:spacing w:beforeLines="20" w:before="72" w:line="220" w:lineRule="exact"/>
              <w:jc w:val="left"/>
              <w:rPr>
                <w:rFonts w:ascii="ＭＳ ゴシック" w:eastAsia="ＭＳ ゴシック" w:hAnsi="ＭＳ ゴシック" w:cs="Times New Roman"/>
                <w:noProof/>
                <w:sz w:val="20"/>
                <w:szCs w:val="20"/>
              </w:rPr>
            </w:pPr>
          </w:p>
          <w:p w14:paraId="303732E0" w14:textId="77777777"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p>
          <w:p w14:paraId="65975FC7" w14:textId="4484F9A6"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 xml:space="preserve">　□なし</w:t>
            </w:r>
          </w:p>
          <w:p w14:paraId="5AE88DC5" w14:textId="77777777"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p>
          <w:p w14:paraId="046A6CBD" w14:textId="31B4CC15" w:rsidR="00870678" w:rsidRPr="008C305D" w:rsidRDefault="00870678" w:rsidP="008C305D">
            <w:pPr>
              <w:spacing w:beforeLines="20" w:before="72" w:line="220" w:lineRule="exact"/>
              <w:jc w:val="left"/>
              <w:rPr>
                <w:rFonts w:ascii="ＭＳ ゴシック" w:eastAsia="ＭＳ ゴシック" w:hAnsi="ＭＳ ゴシック" w:cs="Times New Roman"/>
                <w:noProof/>
                <w:sz w:val="20"/>
                <w:szCs w:val="20"/>
              </w:rPr>
            </w:pPr>
            <w:r w:rsidRPr="008C305D">
              <w:rPr>
                <w:rFonts w:ascii="ＭＳ ゴシック" w:eastAsia="ＭＳ ゴシック" w:hAnsi="ＭＳ ゴシック" w:cs="Times New Roman" w:hint="eastAsia"/>
                <w:noProof/>
                <w:sz w:val="20"/>
                <w:szCs w:val="20"/>
              </w:rPr>
              <w:t>報告および提案事項</w:t>
            </w:r>
            <w:r w:rsidR="009D2CCC" w:rsidRPr="008C305D">
              <w:rPr>
                <w:rFonts w:ascii="ＭＳ ゴシック" w:eastAsia="ＭＳ ゴシック" w:hAnsi="ＭＳ ゴシック" w:cs="Times New Roman" w:hint="eastAsia"/>
                <w:noProof/>
                <w:sz w:val="20"/>
                <w:szCs w:val="20"/>
              </w:rPr>
              <w:t>：</w:t>
            </w:r>
          </w:p>
          <w:p w14:paraId="2D9DE516" w14:textId="6A8B5E72" w:rsidR="009D2CCC" w:rsidRDefault="009D2CCC" w:rsidP="008C305D">
            <w:pPr>
              <w:spacing w:beforeLines="20" w:before="72" w:line="220" w:lineRule="exact"/>
              <w:jc w:val="left"/>
              <w:rPr>
                <w:rFonts w:ascii="ＭＳ ゴシック" w:eastAsia="ＭＳ ゴシック" w:hAnsi="ＭＳ ゴシック" w:cs="Times New Roman"/>
                <w:noProof/>
                <w:sz w:val="20"/>
                <w:szCs w:val="20"/>
              </w:rPr>
            </w:pPr>
          </w:p>
          <w:p w14:paraId="7FB3364B" w14:textId="1936D741" w:rsidR="0026061E" w:rsidRDefault="0026061E" w:rsidP="008C305D">
            <w:pPr>
              <w:spacing w:beforeLines="20" w:before="72" w:line="220" w:lineRule="exact"/>
              <w:jc w:val="left"/>
              <w:rPr>
                <w:rFonts w:ascii="ＭＳ ゴシック" w:eastAsia="ＭＳ ゴシック" w:hAnsi="ＭＳ ゴシック" w:cs="Times New Roman"/>
                <w:noProof/>
                <w:sz w:val="20"/>
                <w:szCs w:val="20"/>
              </w:rPr>
            </w:pPr>
          </w:p>
          <w:p w14:paraId="290F3B62" w14:textId="77777777" w:rsidR="0026061E" w:rsidRPr="008C305D" w:rsidRDefault="0026061E" w:rsidP="008C305D">
            <w:pPr>
              <w:spacing w:beforeLines="20" w:before="72" w:line="220" w:lineRule="exact"/>
              <w:jc w:val="left"/>
              <w:rPr>
                <w:rFonts w:ascii="ＭＳ ゴシック" w:eastAsia="ＭＳ ゴシック" w:hAnsi="ＭＳ ゴシック" w:cs="Times New Roman"/>
                <w:noProof/>
                <w:sz w:val="20"/>
                <w:szCs w:val="20"/>
              </w:rPr>
            </w:pPr>
          </w:p>
          <w:p w14:paraId="130E294A" w14:textId="2509D15D"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p>
          <w:p w14:paraId="7EECCDC2" w14:textId="5D9E90C6"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p>
          <w:p w14:paraId="2724DB2A" w14:textId="4BF8AEED"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p>
          <w:p w14:paraId="1E5B9DAE" w14:textId="3BBCDF0C"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p>
          <w:p w14:paraId="57C5AA19" w14:textId="551B59A5"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p>
          <w:p w14:paraId="154B039C" w14:textId="77777777"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p>
          <w:p w14:paraId="1FF496D9" w14:textId="01DA4536" w:rsidR="009D2CCC" w:rsidRPr="008C305D" w:rsidRDefault="009D2CCC" w:rsidP="008C305D">
            <w:pPr>
              <w:spacing w:beforeLines="20" w:before="72" w:line="220" w:lineRule="exact"/>
              <w:jc w:val="left"/>
              <w:rPr>
                <w:rFonts w:ascii="ＭＳ ゴシック" w:eastAsia="ＭＳ ゴシック" w:hAnsi="ＭＳ ゴシック" w:cs="Times New Roman"/>
                <w:noProof/>
                <w:sz w:val="20"/>
                <w:szCs w:val="20"/>
              </w:rPr>
            </w:pPr>
          </w:p>
        </w:tc>
      </w:tr>
    </w:tbl>
    <w:p w14:paraId="2D35B2DD" w14:textId="4BECCC06" w:rsidR="00870678" w:rsidRPr="009D2CCC" w:rsidRDefault="00870678" w:rsidP="00870678">
      <w:pPr>
        <w:spacing w:line="280" w:lineRule="exact"/>
        <w:jc w:val="left"/>
        <w:rPr>
          <w:rFonts w:ascii="ＭＳ Ｐゴシック" w:eastAsia="ＭＳ Ｐゴシック" w:hAnsi="ＭＳ Ｐゴシック" w:cs="Times New Roman"/>
          <w:bCs/>
          <w:szCs w:val="32"/>
        </w:rPr>
      </w:pPr>
      <w:r w:rsidRPr="009D2CCC">
        <w:rPr>
          <w:rFonts w:ascii="ＭＳ Ｐゴシック" w:eastAsia="ＭＳ Ｐゴシック" w:hAnsi="ＭＳ Ｐゴシック" w:cs="Times New Roman" w:hint="eastAsia"/>
          <w:bCs/>
          <w:szCs w:val="32"/>
        </w:rPr>
        <w:t>□</w:t>
      </w:r>
      <w:r w:rsidR="009D2CCC">
        <w:rPr>
          <w:rFonts w:ascii="ＭＳ Ｐゴシック" w:eastAsia="ＭＳ Ｐゴシック" w:hAnsi="ＭＳ Ｐゴシック" w:cs="Times New Roman" w:hint="eastAsia"/>
          <w:bCs/>
          <w:szCs w:val="32"/>
        </w:rPr>
        <w:t xml:space="preserve"> </w:t>
      </w:r>
      <w:r w:rsidRPr="009D2CCC">
        <w:rPr>
          <w:rFonts w:ascii="ＭＳ Ｐゴシック" w:eastAsia="ＭＳ Ｐゴシック" w:hAnsi="ＭＳ Ｐゴシック" w:cs="Times New Roman" w:hint="eastAsia"/>
          <w:bCs/>
          <w:szCs w:val="32"/>
        </w:rPr>
        <w:t>問題点について、今後もフォローアップし、報告予定です。</w:t>
      </w:r>
    </w:p>
    <w:p w14:paraId="1CF6DDED" w14:textId="565BEEAD" w:rsidR="009D2CCC" w:rsidRPr="009D2CCC" w:rsidRDefault="00870678" w:rsidP="00870678">
      <w:pPr>
        <w:spacing w:line="280" w:lineRule="exact"/>
        <w:jc w:val="left"/>
        <w:rPr>
          <w:rFonts w:ascii="ＭＳ Ｐゴシック" w:eastAsia="ＭＳ Ｐゴシック" w:hAnsi="ＭＳ Ｐゴシック" w:cs="Times New Roman"/>
          <w:bCs/>
          <w:szCs w:val="32"/>
        </w:rPr>
      </w:pPr>
      <w:r w:rsidRPr="009D2CCC">
        <w:rPr>
          <w:rFonts w:ascii="ＭＳ Ｐゴシック" w:eastAsia="ＭＳ Ｐゴシック" w:hAnsi="ＭＳ Ｐゴシック" w:cs="Times New Roman" w:hint="eastAsia"/>
          <w:bCs/>
          <w:szCs w:val="32"/>
        </w:rPr>
        <w:t>□</w:t>
      </w:r>
      <w:r w:rsidR="009D2CCC">
        <w:rPr>
          <w:rFonts w:ascii="ＭＳ Ｐゴシック" w:eastAsia="ＭＳ Ｐゴシック" w:hAnsi="ＭＳ Ｐゴシック" w:cs="Times New Roman" w:hint="eastAsia"/>
          <w:bCs/>
          <w:szCs w:val="32"/>
        </w:rPr>
        <w:t xml:space="preserve"> </w:t>
      </w:r>
      <w:r w:rsidRPr="009D2CCC">
        <w:rPr>
          <w:rFonts w:ascii="ＭＳ Ｐゴシック" w:eastAsia="ＭＳ Ｐゴシック" w:hAnsi="ＭＳ Ｐゴシック" w:cs="Times New Roman" w:hint="eastAsia"/>
          <w:bCs/>
          <w:szCs w:val="32"/>
        </w:rPr>
        <w:t>その他、特記事項はなく、報告を終了します。</w:t>
      </w:r>
    </w:p>
    <w:p w14:paraId="35443E3D" w14:textId="789BFC92" w:rsidR="00870678" w:rsidRPr="009D2CCC" w:rsidRDefault="00870678" w:rsidP="00870678">
      <w:pPr>
        <w:spacing w:line="280" w:lineRule="exact"/>
        <w:jc w:val="left"/>
        <w:rPr>
          <w:rFonts w:ascii="ＭＳ Ｐゴシック" w:eastAsia="ＭＳ Ｐゴシック" w:hAnsi="ＭＳ Ｐゴシック" w:cs="Times New Roman"/>
          <w:bCs/>
          <w:szCs w:val="32"/>
        </w:rPr>
      </w:pPr>
      <w:r w:rsidRPr="009D2CCC">
        <w:rPr>
          <w:rFonts w:ascii="ＭＳ Ｐゴシック" w:eastAsia="ＭＳ Ｐゴシック" w:hAnsi="ＭＳ Ｐゴシック" w:cs="Times New Roman" w:hint="eastAsia"/>
          <w:bCs/>
          <w:szCs w:val="32"/>
        </w:rPr>
        <w:t>※継続した薬学的支援のため、報告を終了した場合でも何かございましたら情報提供をお願い致します。</w:t>
      </w:r>
    </w:p>
    <w:p w14:paraId="084BC86A" w14:textId="46AF5DBB" w:rsidR="006467D0" w:rsidRPr="009D2CCC" w:rsidRDefault="00FD3D6A" w:rsidP="00FD3D6A">
      <w:pPr>
        <w:spacing w:line="280" w:lineRule="exact"/>
        <w:jc w:val="right"/>
        <w:rPr>
          <w:rFonts w:ascii="ＭＳ ゴシック" w:eastAsia="ＭＳ ゴシック" w:hAnsi="ＭＳ ゴシック" w:cs="Times New Roman"/>
          <w:bCs/>
          <w:sz w:val="24"/>
        </w:rPr>
      </w:pPr>
      <w:r w:rsidRPr="009D2CCC">
        <w:rPr>
          <w:rFonts w:ascii="ＭＳ ゴシック" w:eastAsia="ＭＳ ゴシック" w:hAnsi="ＭＳ ゴシック" w:cs="Times New Roman" w:hint="eastAsia"/>
          <w:bCs/>
          <w:sz w:val="20"/>
          <w:szCs w:val="28"/>
        </w:rPr>
        <w:t>（202</w:t>
      </w:r>
      <w:r w:rsidR="007A3DEE">
        <w:rPr>
          <w:rFonts w:ascii="ＭＳ ゴシック" w:eastAsia="ＭＳ ゴシック" w:hAnsi="ＭＳ ゴシック" w:cs="Times New Roman" w:hint="eastAsia"/>
          <w:bCs/>
          <w:sz w:val="20"/>
          <w:szCs w:val="28"/>
        </w:rPr>
        <w:t>5</w:t>
      </w:r>
      <w:r w:rsidRPr="009D2CCC">
        <w:rPr>
          <w:rFonts w:ascii="ＭＳ ゴシック" w:eastAsia="ＭＳ ゴシック" w:hAnsi="ＭＳ ゴシック" w:cs="Times New Roman" w:hint="eastAsia"/>
          <w:bCs/>
          <w:sz w:val="20"/>
          <w:szCs w:val="28"/>
        </w:rPr>
        <w:t>年</w:t>
      </w:r>
      <w:r w:rsidR="006F6E2C">
        <w:rPr>
          <w:rFonts w:ascii="ＭＳ ゴシック" w:eastAsia="ＭＳ ゴシック" w:hAnsi="ＭＳ ゴシック" w:cs="Times New Roman" w:hint="eastAsia"/>
          <w:bCs/>
          <w:sz w:val="20"/>
          <w:szCs w:val="28"/>
        </w:rPr>
        <w:t>7</w:t>
      </w:r>
      <w:r w:rsidRPr="009D2CCC">
        <w:rPr>
          <w:rFonts w:ascii="ＭＳ ゴシック" w:eastAsia="ＭＳ ゴシック" w:hAnsi="ＭＳ ゴシック" w:cs="Times New Roman" w:hint="eastAsia"/>
          <w:bCs/>
          <w:sz w:val="20"/>
          <w:szCs w:val="28"/>
        </w:rPr>
        <w:t>月</w:t>
      </w:r>
      <w:r w:rsidR="007A3DEE">
        <w:rPr>
          <w:rFonts w:ascii="ＭＳ ゴシック" w:eastAsia="ＭＳ ゴシック" w:hAnsi="ＭＳ ゴシック" w:cs="Times New Roman" w:hint="eastAsia"/>
          <w:bCs/>
          <w:sz w:val="20"/>
          <w:szCs w:val="28"/>
        </w:rPr>
        <w:t>作成</w:t>
      </w:r>
      <w:r w:rsidRPr="009D2CCC">
        <w:rPr>
          <w:rFonts w:ascii="ＭＳ ゴシック" w:eastAsia="ＭＳ ゴシック" w:hAnsi="ＭＳ ゴシック" w:cs="Times New Roman" w:hint="eastAsia"/>
          <w:bCs/>
          <w:sz w:val="20"/>
          <w:szCs w:val="28"/>
        </w:rPr>
        <w:t>）</w:t>
      </w:r>
    </w:p>
    <w:sectPr w:rsidR="006467D0" w:rsidRPr="009D2CCC" w:rsidSect="008C305D">
      <w:pgSz w:w="11906" w:h="16838"/>
      <w:pgMar w:top="426" w:right="1133"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47A0D" w14:textId="77777777" w:rsidR="005B150A" w:rsidRDefault="005B150A" w:rsidP="0014154F">
      <w:r>
        <w:separator/>
      </w:r>
    </w:p>
  </w:endnote>
  <w:endnote w:type="continuationSeparator" w:id="0">
    <w:p w14:paraId="6E5C3B9E" w14:textId="77777777" w:rsidR="005B150A" w:rsidRDefault="005B150A" w:rsidP="0014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7FF9E" w14:textId="77777777" w:rsidR="005B150A" w:rsidRDefault="005B150A" w:rsidP="0014154F">
      <w:r>
        <w:separator/>
      </w:r>
    </w:p>
  </w:footnote>
  <w:footnote w:type="continuationSeparator" w:id="0">
    <w:p w14:paraId="00C04B8D" w14:textId="77777777" w:rsidR="005B150A" w:rsidRDefault="005B150A" w:rsidP="00141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54F"/>
    <w:rsid w:val="00001494"/>
    <w:rsid w:val="0001029F"/>
    <w:rsid w:val="0001492B"/>
    <w:rsid w:val="0002039C"/>
    <w:rsid w:val="00023E6B"/>
    <w:rsid w:val="000472F3"/>
    <w:rsid w:val="0005719F"/>
    <w:rsid w:val="00061D5F"/>
    <w:rsid w:val="000726CB"/>
    <w:rsid w:val="00073BF0"/>
    <w:rsid w:val="000802A8"/>
    <w:rsid w:val="000D7FDE"/>
    <w:rsid w:val="000F0F14"/>
    <w:rsid w:val="00101DA0"/>
    <w:rsid w:val="00107AE6"/>
    <w:rsid w:val="001100BB"/>
    <w:rsid w:val="00110E55"/>
    <w:rsid w:val="00124781"/>
    <w:rsid w:val="001264DA"/>
    <w:rsid w:val="0013716C"/>
    <w:rsid w:val="00141378"/>
    <w:rsid w:val="0014154F"/>
    <w:rsid w:val="00150B2A"/>
    <w:rsid w:val="001557A9"/>
    <w:rsid w:val="001566E5"/>
    <w:rsid w:val="00172808"/>
    <w:rsid w:val="00180A20"/>
    <w:rsid w:val="00180B83"/>
    <w:rsid w:val="00181D8B"/>
    <w:rsid w:val="001A3E35"/>
    <w:rsid w:val="001D55AF"/>
    <w:rsid w:val="001F066F"/>
    <w:rsid w:val="001F70CA"/>
    <w:rsid w:val="001F7884"/>
    <w:rsid w:val="00205EF6"/>
    <w:rsid w:val="00215E72"/>
    <w:rsid w:val="002162D6"/>
    <w:rsid w:val="00246C08"/>
    <w:rsid w:val="002535C8"/>
    <w:rsid w:val="0026061E"/>
    <w:rsid w:val="00261DF4"/>
    <w:rsid w:val="00263933"/>
    <w:rsid w:val="00271680"/>
    <w:rsid w:val="002C16C2"/>
    <w:rsid w:val="002C6E5A"/>
    <w:rsid w:val="002D5F70"/>
    <w:rsid w:val="002D6D3D"/>
    <w:rsid w:val="002E2B25"/>
    <w:rsid w:val="003048CD"/>
    <w:rsid w:val="003054B7"/>
    <w:rsid w:val="00311EC8"/>
    <w:rsid w:val="00344DEB"/>
    <w:rsid w:val="00350289"/>
    <w:rsid w:val="00365451"/>
    <w:rsid w:val="00370A8E"/>
    <w:rsid w:val="00374AA0"/>
    <w:rsid w:val="003B3862"/>
    <w:rsid w:val="003C5D46"/>
    <w:rsid w:val="003C75D7"/>
    <w:rsid w:val="003D131F"/>
    <w:rsid w:val="003D1F6B"/>
    <w:rsid w:val="003D45DD"/>
    <w:rsid w:val="003D4DAD"/>
    <w:rsid w:val="003E33B0"/>
    <w:rsid w:val="003E6847"/>
    <w:rsid w:val="003F1EE5"/>
    <w:rsid w:val="0040316F"/>
    <w:rsid w:val="004374E1"/>
    <w:rsid w:val="00447168"/>
    <w:rsid w:val="00464C23"/>
    <w:rsid w:val="004656F3"/>
    <w:rsid w:val="00481F5C"/>
    <w:rsid w:val="004879EC"/>
    <w:rsid w:val="004932AE"/>
    <w:rsid w:val="00493A1A"/>
    <w:rsid w:val="004A6F71"/>
    <w:rsid w:val="004B25E1"/>
    <w:rsid w:val="004C207E"/>
    <w:rsid w:val="004C2CD0"/>
    <w:rsid w:val="004E6CB9"/>
    <w:rsid w:val="004F30EB"/>
    <w:rsid w:val="004F6AAD"/>
    <w:rsid w:val="0050572A"/>
    <w:rsid w:val="00507DA1"/>
    <w:rsid w:val="00537DD7"/>
    <w:rsid w:val="00543C25"/>
    <w:rsid w:val="00545D56"/>
    <w:rsid w:val="00580697"/>
    <w:rsid w:val="005A22B5"/>
    <w:rsid w:val="005B08CF"/>
    <w:rsid w:val="005B150A"/>
    <w:rsid w:val="005C5110"/>
    <w:rsid w:val="005E544A"/>
    <w:rsid w:val="005F32EA"/>
    <w:rsid w:val="00616393"/>
    <w:rsid w:val="00623C17"/>
    <w:rsid w:val="006262AC"/>
    <w:rsid w:val="006467D0"/>
    <w:rsid w:val="00654EE2"/>
    <w:rsid w:val="006640CE"/>
    <w:rsid w:val="0067691D"/>
    <w:rsid w:val="006810FC"/>
    <w:rsid w:val="00685426"/>
    <w:rsid w:val="00687D46"/>
    <w:rsid w:val="006B02B1"/>
    <w:rsid w:val="006E0BCB"/>
    <w:rsid w:val="006E7A46"/>
    <w:rsid w:val="006F6E2C"/>
    <w:rsid w:val="00700A5F"/>
    <w:rsid w:val="007045BD"/>
    <w:rsid w:val="00707A8B"/>
    <w:rsid w:val="00733D2B"/>
    <w:rsid w:val="00735C70"/>
    <w:rsid w:val="00764731"/>
    <w:rsid w:val="00773421"/>
    <w:rsid w:val="007A1C6A"/>
    <w:rsid w:val="007A3DEE"/>
    <w:rsid w:val="007B52A4"/>
    <w:rsid w:val="007D35D8"/>
    <w:rsid w:val="007D4D1D"/>
    <w:rsid w:val="007E6577"/>
    <w:rsid w:val="007E6E8A"/>
    <w:rsid w:val="007E794E"/>
    <w:rsid w:val="007F000B"/>
    <w:rsid w:val="007F44ED"/>
    <w:rsid w:val="00812CDD"/>
    <w:rsid w:val="008157C4"/>
    <w:rsid w:val="0082138A"/>
    <w:rsid w:val="00831D77"/>
    <w:rsid w:val="00834DF6"/>
    <w:rsid w:val="008463B0"/>
    <w:rsid w:val="0085749C"/>
    <w:rsid w:val="00870678"/>
    <w:rsid w:val="008719E1"/>
    <w:rsid w:val="008731AB"/>
    <w:rsid w:val="008A320E"/>
    <w:rsid w:val="008A3882"/>
    <w:rsid w:val="008B4E9C"/>
    <w:rsid w:val="008C305D"/>
    <w:rsid w:val="008F4FAA"/>
    <w:rsid w:val="00905E5C"/>
    <w:rsid w:val="00922FE3"/>
    <w:rsid w:val="009432FF"/>
    <w:rsid w:val="00944B28"/>
    <w:rsid w:val="009510A1"/>
    <w:rsid w:val="0095374B"/>
    <w:rsid w:val="009733BC"/>
    <w:rsid w:val="00982624"/>
    <w:rsid w:val="009A1568"/>
    <w:rsid w:val="009A3184"/>
    <w:rsid w:val="009C36F4"/>
    <w:rsid w:val="009D2CCC"/>
    <w:rsid w:val="00A42BA6"/>
    <w:rsid w:val="00A47FFB"/>
    <w:rsid w:val="00A6161E"/>
    <w:rsid w:val="00A84C67"/>
    <w:rsid w:val="00A95BF0"/>
    <w:rsid w:val="00AA2D6A"/>
    <w:rsid w:val="00AC1AE3"/>
    <w:rsid w:val="00AD7551"/>
    <w:rsid w:val="00AE295A"/>
    <w:rsid w:val="00AF6EBC"/>
    <w:rsid w:val="00B03087"/>
    <w:rsid w:val="00B11B49"/>
    <w:rsid w:val="00B37FF3"/>
    <w:rsid w:val="00B47350"/>
    <w:rsid w:val="00B52B57"/>
    <w:rsid w:val="00B62B28"/>
    <w:rsid w:val="00B741AC"/>
    <w:rsid w:val="00B77224"/>
    <w:rsid w:val="00B84936"/>
    <w:rsid w:val="00B967D4"/>
    <w:rsid w:val="00BD5135"/>
    <w:rsid w:val="00BE50BD"/>
    <w:rsid w:val="00BE6FFF"/>
    <w:rsid w:val="00BF49D3"/>
    <w:rsid w:val="00C056BE"/>
    <w:rsid w:val="00C10FC0"/>
    <w:rsid w:val="00C1320F"/>
    <w:rsid w:val="00C21E99"/>
    <w:rsid w:val="00C27667"/>
    <w:rsid w:val="00C366F2"/>
    <w:rsid w:val="00C41E33"/>
    <w:rsid w:val="00C4504B"/>
    <w:rsid w:val="00C46B5E"/>
    <w:rsid w:val="00C51494"/>
    <w:rsid w:val="00C7523C"/>
    <w:rsid w:val="00C8517F"/>
    <w:rsid w:val="00CB1C48"/>
    <w:rsid w:val="00CC59F3"/>
    <w:rsid w:val="00CD35A2"/>
    <w:rsid w:val="00CE13A7"/>
    <w:rsid w:val="00CF2DAE"/>
    <w:rsid w:val="00D012BB"/>
    <w:rsid w:val="00D14195"/>
    <w:rsid w:val="00D44CCD"/>
    <w:rsid w:val="00D52A8C"/>
    <w:rsid w:val="00D644C9"/>
    <w:rsid w:val="00D836DE"/>
    <w:rsid w:val="00D93416"/>
    <w:rsid w:val="00DA3EC1"/>
    <w:rsid w:val="00DB2609"/>
    <w:rsid w:val="00DB42A1"/>
    <w:rsid w:val="00DB50DA"/>
    <w:rsid w:val="00DC73B5"/>
    <w:rsid w:val="00DF5D08"/>
    <w:rsid w:val="00E0426E"/>
    <w:rsid w:val="00E1331C"/>
    <w:rsid w:val="00E2047F"/>
    <w:rsid w:val="00E3485E"/>
    <w:rsid w:val="00E412CC"/>
    <w:rsid w:val="00E53575"/>
    <w:rsid w:val="00E76AEB"/>
    <w:rsid w:val="00E87EAA"/>
    <w:rsid w:val="00EC122D"/>
    <w:rsid w:val="00ED5446"/>
    <w:rsid w:val="00ED7937"/>
    <w:rsid w:val="00F05FA4"/>
    <w:rsid w:val="00F23E80"/>
    <w:rsid w:val="00F27549"/>
    <w:rsid w:val="00F43132"/>
    <w:rsid w:val="00F635E7"/>
    <w:rsid w:val="00F901DA"/>
    <w:rsid w:val="00F9415E"/>
    <w:rsid w:val="00FA0E37"/>
    <w:rsid w:val="00FA1C35"/>
    <w:rsid w:val="00FA7BEA"/>
    <w:rsid w:val="00FB0519"/>
    <w:rsid w:val="00FD3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41E81"/>
  <w15:docId w15:val="{9B147FFE-284E-4D23-8613-0022ABB3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5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54F"/>
    <w:pPr>
      <w:tabs>
        <w:tab w:val="center" w:pos="4252"/>
        <w:tab w:val="right" w:pos="8504"/>
      </w:tabs>
      <w:snapToGrid w:val="0"/>
    </w:pPr>
  </w:style>
  <w:style w:type="character" w:customStyle="1" w:styleId="a4">
    <w:name w:val="ヘッダー (文字)"/>
    <w:basedOn w:val="a0"/>
    <w:link w:val="a3"/>
    <w:uiPriority w:val="99"/>
    <w:rsid w:val="0014154F"/>
  </w:style>
  <w:style w:type="paragraph" w:styleId="a5">
    <w:name w:val="footer"/>
    <w:basedOn w:val="a"/>
    <w:link w:val="a6"/>
    <w:uiPriority w:val="99"/>
    <w:unhideWhenUsed/>
    <w:rsid w:val="0014154F"/>
    <w:pPr>
      <w:tabs>
        <w:tab w:val="center" w:pos="4252"/>
        <w:tab w:val="right" w:pos="8504"/>
      </w:tabs>
      <w:snapToGrid w:val="0"/>
    </w:pPr>
  </w:style>
  <w:style w:type="character" w:customStyle="1" w:styleId="a6">
    <w:name w:val="フッター (文字)"/>
    <w:basedOn w:val="a0"/>
    <w:link w:val="a5"/>
    <w:uiPriority w:val="99"/>
    <w:rsid w:val="0014154F"/>
  </w:style>
  <w:style w:type="table" w:customStyle="1" w:styleId="2">
    <w:name w:val="表 (格子)2"/>
    <w:basedOn w:val="a1"/>
    <w:next w:val="a7"/>
    <w:uiPriority w:val="39"/>
    <w:rsid w:val="0087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87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467D0"/>
    <w:rPr>
      <w:sz w:val="18"/>
      <w:szCs w:val="18"/>
    </w:rPr>
  </w:style>
  <w:style w:type="paragraph" w:styleId="a9">
    <w:name w:val="annotation text"/>
    <w:basedOn w:val="a"/>
    <w:link w:val="aa"/>
    <w:uiPriority w:val="99"/>
    <w:semiHidden/>
    <w:unhideWhenUsed/>
    <w:rsid w:val="006467D0"/>
    <w:pPr>
      <w:jc w:val="left"/>
    </w:pPr>
  </w:style>
  <w:style w:type="character" w:customStyle="1" w:styleId="aa">
    <w:name w:val="コメント文字列 (文字)"/>
    <w:basedOn w:val="a0"/>
    <w:link w:val="a9"/>
    <w:uiPriority w:val="99"/>
    <w:semiHidden/>
    <w:rsid w:val="006467D0"/>
  </w:style>
  <w:style w:type="paragraph" w:styleId="ab">
    <w:name w:val="annotation subject"/>
    <w:basedOn w:val="a9"/>
    <w:next w:val="a9"/>
    <w:link w:val="ac"/>
    <w:uiPriority w:val="99"/>
    <w:semiHidden/>
    <w:unhideWhenUsed/>
    <w:rsid w:val="006467D0"/>
    <w:rPr>
      <w:b/>
      <w:bCs/>
    </w:rPr>
  </w:style>
  <w:style w:type="character" w:customStyle="1" w:styleId="ac">
    <w:name w:val="コメント内容 (文字)"/>
    <w:basedOn w:val="aa"/>
    <w:link w:val="ab"/>
    <w:uiPriority w:val="99"/>
    <w:semiHidden/>
    <w:rsid w:val="006467D0"/>
    <w:rPr>
      <w:b/>
      <w:bCs/>
    </w:rPr>
  </w:style>
  <w:style w:type="paragraph" w:styleId="ad">
    <w:name w:val="Balloon Text"/>
    <w:basedOn w:val="a"/>
    <w:link w:val="ae"/>
    <w:uiPriority w:val="99"/>
    <w:semiHidden/>
    <w:unhideWhenUsed/>
    <w:rsid w:val="006467D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67D0"/>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687D46"/>
  </w:style>
  <w:style w:type="character" w:customStyle="1" w:styleId="af0">
    <w:name w:val="日付 (文字)"/>
    <w:basedOn w:val="a0"/>
    <w:link w:val="af"/>
    <w:uiPriority w:val="99"/>
    <w:semiHidden/>
    <w:rsid w:val="00687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久道</dc:creator>
  <cp:lastModifiedBy>康夫 宮内</cp:lastModifiedBy>
  <cp:revision>2</cp:revision>
  <cp:lastPrinted>2025-07-08T02:21:00Z</cp:lastPrinted>
  <dcterms:created xsi:type="dcterms:W3CDTF">2025-07-18T01:44:00Z</dcterms:created>
  <dcterms:modified xsi:type="dcterms:W3CDTF">2025-07-18T01:44:00Z</dcterms:modified>
</cp:coreProperties>
</file>